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w:t>
            </w:r>
            <w:r w:rsidR="003916A2">
              <w:rPr>
                <w:rFonts w:hint="eastAsia"/>
                <w:sz w:val="40"/>
                <w:szCs w:val="40"/>
              </w:rPr>
              <w:t>EDAW</w:t>
            </w:r>
            <w:r w:rsidR="004C68D1">
              <w:rPr>
                <w:sz w:val="20"/>
              </w:rPr>
              <w:t>/</w:t>
            </w:r>
            <w:r w:rsidR="001539A6">
              <w:rPr>
                <w:sz w:val="20"/>
              </w:rPr>
              <w:t>C</w:t>
            </w:r>
            <w:r w:rsidR="004C68D1">
              <w:rPr>
                <w:sz w:val="20"/>
              </w:rPr>
              <w:t>/</w:t>
            </w:r>
            <w:r w:rsidR="00A855CE">
              <w:rPr>
                <w:rFonts w:hint="eastAsia"/>
                <w:sz w:val="20"/>
              </w:rPr>
              <w:t>ZWE</w:t>
            </w:r>
            <w:r w:rsidR="004C68D1">
              <w:rPr>
                <w:rFonts w:hint="eastAsia"/>
                <w:sz w:val="20"/>
              </w:rPr>
              <w:t>/</w:t>
            </w:r>
            <w:r w:rsidR="00A855CE">
              <w:rPr>
                <w:rFonts w:hint="eastAsia"/>
                <w:sz w:val="20"/>
              </w:rPr>
              <w:t>CO</w:t>
            </w:r>
            <w:r w:rsidR="004C68D1">
              <w:rPr>
                <w:rFonts w:hint="eastAsia"/>
                <w:sz w:val="20"/>
              </w:rPr>
              <w:t>/</w:t>
            </w:r>
            <w:r w:rsidR="00A855CE">
              <w:rPr>
                <w:rFonts w:hint="eastAsia"/>
                <w:sz w:val="20"/>
              </w:rPr>
              <w:t>2-5</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4C68D1" w:rsidP="00DA36A7">
            <w:pPr>
              <w:spacing w:before="240" w:line="240" w:lineRule="atLeast"/>
              <w:rPr>
                <w:sz w:val="20"/>
              </w:rPr>
            </w:pPr>
            <w:r>
              <w:rPr>
                <w:sz w:val="20"/>
              </w:rPr>
              <w:t xml:space="preserve">Distr.: </w:t>
            </w:r>
            <w:r w:rsidR="003916A2">
              <w:rPr>
                <w:sz w:val="20"/>
              </w:rPr>
              <w:t>General</w:t>
            </w:r>
          </w:p>
          <w:p w:rsidR="00E06285" w:rsidRPr="00DA36A7" w:rsidRDefault="00A855CE">
            <w:pPr>
              <w:spacing w:line="240" w:lineRule="atLeast"/>
              <w:rPr>
                <w:sz w:val="20"/>
              </w:rPr>
            </w:pPr>
            <w:r>
              <w:rPr>
                <w:rFonts w:hint="eastAsia"/>
                <w:sz w:val="20"/>
              </w:rPr>
              <w:t xml:space="preserve">23 </w:t>
            </w:r>
            <w:r w:rsidRPr="00A855CE">
              <w:rPr>
                <w:sz w:val="20"/>
              </w:rPr>
              <w:t>March</w:t>
            </w:r>
            <w:r w:rsidR="00A64FC3">
              <w:rPr>
                <w:sz w:val="20"/>
              </w:rPr>
              <w:t xml:space="preserve"> 20</w:t>
            </w:r>
            <w:r w:rsidR="00916876">
              <w:rPr>
                <w:rFonts w:hint="eastAsia"/>
                <w:sz w:val="20"/>
              </w:rPr>
              <w:t>12</w:t>
            </w:r>
          </w:p>
          <w:p w:rsidR="00E06285" w:rsidRPr="00DA36A7" w:rsidRDefault="00E06285">
            <w:pPr>
              <w:spacing w:line="240" w:lineRule="atLeast"/>
              <w:rPr>
                <w:sz w:val="20"/>
              </w:rPr>
            </w:pPr>
            <w:r w:rsidRPr="00DA36A7">
              <w:rPr>
                <w:sz w:val="20"/>
              </w:rPr>
              <w:t xml:space="preserve">Chinese </w:t>
            </w:r>
          </w:p>
          <w:p w:rsidR="00E06285" w:rsidRPr="00DA36A7" w:rsidRDefault="004C68D1">
            <w:pPr>
              <w:spacing w:line="240" w:lineRule="atLeast"/>
              <w:rPr>
                <w:rFonts w:hint="eastAsia"/>
                <w:sz w:val="20"/>
              </w:rPr>
            </w:pPr>
            <w:r>
              <w:rPr>
                <w:sz w:val="20"/>
              </w:rPr>
              <w:t xml:space="preserve">Original: </w:t>
            </w:r>
            <w:r w:rsidR="00E06285" w:rsidRPr="00DA36A7">
              <w:rPr>
                <w:sz w:val="20"/>
              </w:rPr>
              <w:t>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1B5B95" w:rsidRDefault="006465BF" w:rsidP="006465BF">
      <w:pPr>
        <w:rPr>
          <w:rFonts w:eastAsia="SimHei" w:hint="eastAsia"/>
          <w:szCs w:val="21"/>
        </w:rPr>
      </w:pPr>
      <w:r>
        <w:rPr>
          <w:rFonts w:eastAsia="SimHei" w:hint="eastAsia"/>
          <w:szCs w:val="21"/>
        </w:rPr>
        <w:t>第</w:t>
      </w:r>
      <w:r w:rsidR="00F215F6">
        <w:rPr>
          <w:rFonts w:eastAsia="SimHei" w:hint="eastAsia"/>
          <w:szCs w:val="21"/>
        </w:rPr>
        <w:t>五十一</w:t>
      </w:r>
      <w:r>
        <w:rPr>
          <w:rFonts w:eastAsia="SimHei" w:hint="eastAsia"/>
          <w:szCs w:val="21"/>
        </w:rPr>
        <w:t>届会议</w:t>
      </w:r>
    </w:p>
    <w:p w:rsidR="003916A2" w:rsidRDefault="001E53DE" w:rsidP="006465BF">
      <w:pPr>
        <w:rPr>
          <w:rFonts w:hint="eastAsia"/>
          <w:szCs w:val="21"/>
        </w:rPr>
      </w:pPr>
      <w:r>
        <w:rPr>
          <w:rFonts w:hint="eastAsia"/>
          <w:szCs w:val="21"/>
        </w:rPr>
        <w:t>20</w:t>
      </w:r>
      <w:r w:rsidR="00F215F6">
        <w:rPr>
          <w:rFonts w:hint="eastAsia"/>
          <w:szCs w:val="21"/>
        </w:rPr>
        <w:t>12</w:t>
      </w:r>
      <w:r w:rsidR="003916A2">
        <w:rPr>
          <w:rFonts w:hint="eastAsia"/>
          <w:szCs w:val="21"/>
        </w:rPr>
        <w:t>年</w:t>
      </w:r>
      <w:r w:rsidR="00F215F6">
        <w:rPr>
          <w:rFonts w:hint="eastAsia"/>
          <w:szCs w:val="21"/>
        </w:rPr>
        <w:t>2</w:t>
      </w:r>
      <w:r w:rsidR="003916A2">
        <w:rPr>
          <w:rFonts w:hint="eastAsia"/>
          <w:szCs w:val="21"/>
        </w:rPr>
        <w:t>月</w:t>
      </w:r>
      <w:r w:rsidR="00F215F6">
        <w:rPr>
          <w:rFonts w:hint="eastAsia"/>
          <w:szCs w:val="21"/>
        </w:rPr>
        <w:t>13</w:t>
      </w:r>
      <w:r w:rsidR="003916A2">
        <w:rPr>
          <w:rFonts w:hint="eastAsia"/>
          <w:szCs w:val="21"/>
        </w:rPr>
        <w:t>日至</w:t>
      </w:r>
      <w:r w:rsidR="00F215F6">
        <w:rPr>
          <w:rFonts w:hint="eastAsia"/>
          <w:szCs w:val="21"/>
        </w:rPr>
        <w:t>3</w:t>
      </w:r>
      <w:r w:rsidR="003916A2">
        <w:rPr>
          <w:rFonts w:hint="eastAsia"/>
          <w:szCs w:val="21"/>
        </w:rPr>
        <w:t>月</w:t>
      </w:r>
      <w:r w:rsidR="00F215F6">
        <w:rPr>
          <w:rFonts w:hint="eastAsia"/>
          <w:szCs w:val="21"/>
        </w:rPr>
        <w:t>2</w:t>
      </w:r>
      <w:r w:rsidR="003916A2">
        <w:rPr>
          <w:rFonts w:hint="eastAsia"/>
          <w:szCs w:val="21"/>
        </w:rPr>
        <w:t>日</w:t>
      </w:r>
    </w:p>
    <w:p w:rsidR="00F215F6" w:rsidRPr="00F215F6" w:rsidRDefault="00A64FC3" w:rsidP="00F215F6">
      <w:pPr>
        <w:pStyle w:val="HChGC"/>
        <w:rPr>
          <w:rFonts w:hint="eastAsia"/>
        </w:rPr>
      </w:pPr>
      <w:r>
        <w:rPr>
          <w:rFonts w:hint="eastAsia"/>
        </w:rPr>
        <w:tab/>
      </w:r>
      <w:r>
        <w:rPr>
          <w:rFonts w:hint="eastAsia"/>
        </w:rPr>
        <w:tab/>
      </w:r>
      <w:r w:rsidR="00F215F6" w:rsidRPr="00F215F6">
        <w:rPr>
          <w:rFonts w:hint="eastAsia"/>
        </w:rPr>
        <w:t>消除对妇女歧视委员会的结论性意见</w:t>
      </w:r>
    </w:p>
    <w:p w:rsidR="001B5B95" w:rsidRPr="00F215F6" w:rsidRDefault="00F215F6" w:rsidP="00F215F6">
      <w:pPr>
        <w:pStyle w:val="HChGC"/>
        <w:rPr>
          <w:rFonts w:hint="eastAsia"/>
        </w:rPr>
      </w:pPr>
      <w:r w:rsidRPr="00F215F6">
        <w:rPr>
          <w:rFonts w:hint="eastAsia"/>
        </w:rPr>
        <w:tab/>
      </w:r>
      <w:r w:rsidRPr="00F215F6">
        <w:rPr>
          <w:rFonts w:hint="eastAsia"/>
        </w:rPr>
        <w:tab/>
      </w:r>
      <w:r w:rsidRPr="00F215F6">
        <w:rPr>
          <w:rFonts w:hint="eastAsia"/>
        </w:rPr>
        <w:t>津巴布韦</w:t>
      </w:r>
    </w:p>
    <w:p w:rsidR="00F215F6" w:rsidRDefault="004C68D1" w:rsidP="00F215F6">
      <w:pPr>
        <w:pStyle w:val="SingleTxtGC"/>
        <w:rPr>
          <w:rFonts w:hint="eastAsia"/>
        </w:rPr>
      </w:pPr>
      <w:r>
        <w:rPr>
          <w:rFonts w:hint="eastAsia"/>
        </w:rPr>
        <w:t>1.</w:t>
      </w:r>
      <w:r w:rsidR="00515FFC">
        <w:rPr>
          <w:rFonts w:hint="eastAsia"/>
        </w:rPr>
        <w:tab/>
      </w:r>
      <w:r w:rsidR="00F215F6">
        <w:rPr>
          <w:rFonts w:hint="eastAsia"/>
        </w:rPr>
        <w:t>委员会在</w:t>
      </w:r>
      <w:r w:rsidR="00F215F6">
        <w:rPr>
          <w:rFonts w:hint="eastAsia"/>
        </w:rPr>
        <w:t>2012</w:t>
      </w:r>
      <w:r w:rsidR="00F215F6">
        <w:rPr>
          <w:rFonts w:hint="eastAsia"/>
        </w:rPr>
        <w:t>年</w:t>
      </w:r>
      <w:r w:rsidR="00F215F6">
        <w:rPr>
          <w:rFonts w:hint="eastAsia"/>
        </w:rPr>
        <w:t>2</w:t>
      </w:r>
      <w:r w:rsidR="00F215F6">
        <w:rPr>
          <w:rFonts w:hint="eastAsia"/>
        </w:rPr>
        <w:t>月</w:t>
      </w:r>
      <w:r w:rsidR="00F215F6">
        <w:rPr>
          <w:rFonts w:hint="eastAsia"/>
        </w:rPr>
        <w:t>21</w:t>
      </w:r>
      <w:r w:rsidR="00F215F6">
        <w:rPr>
          <w:rFonts w:hint="eastAsia"/>
        </w:rPr>
        <w:t>日第</w:t>
      </w:r>
      <w:r w:rsidR="00F215F6">
        <w:rPr>
          <w:rFonts w:hint="eastAsia"/>
        </w:rPr>
        <w:t>1028</w:t>
      </w:r>
      <w:r w:rsidR="00F215F6">
        <w:rPr>
          <w:rFonts w:hint="eastAsia"/>
        </w:rPr>
        <w:t>和第</w:t>
      </w:r>
      <w:r w:rsidR="00F215F6">
        <w:rPr>
          <w:rFonts w:hint="eastAsia"/>
        </w:rPr>
        <w:t>1029</w:t>
      </w:r>
      <w:r w:rsidR="00F215F6">
        <w:rPr>
          <w:rFonts w:hint="eastAsia"/>
        </w:rPr>
        <w:t>次会议</w:t>
      </w:r>
      <w:r>
        <w:rPr>
          <w:rFonts w:hint="eastAsia"/>
        </w:rPr>
        <w:t>(</w:t>
      </w:r>
      <w:r w:rsidR="00F215F6">
        <w:rPr>
          <w:rFonts w:hint="eastAsia"/>
        </w:rPr>
        <w:t>见</w:t>
      </w:r>
      <w:r w:rsidR="00F215F6">
        <w:rPr>
          <w:rFonts w:hint="eastAsia"/>
        </w:rPr>
        <w:t>CEDAW</w:t>
      </w:r>
      <w:r>
        <w:rPr>
          <w:rFonts w:hint="eastAsia"/>
        </w:rPr>
        <w:t>/</w:t>
      </w:r>
      <w:r w:rsidR="00F215F6">
        <w:rPr>
          <w:rFonts w:hint="eastAsia"/>
        </w:rPr>
        <w:t>C</w:t>
      </w:r>
      <w:r>
        <w:rPr>
          <w:rFonts w:hint="eastAsia"/>
        </w:rPr>
        <w:t>/</w:t>
      </w:r>
      <w:r w:rsidR="00F215F6">
        <w:rPr>
          <w:rFonts w:hint="eastAsia"/>
        </w:rPr>
        <w:t xml:space="preserve">SR.1028 </w:t>
      </w:r>
      <w:r w:rsidR="00F215F6">
        <w:rPr>
          <w:rFonts w:hint="eastAsia"/>
        </w:rPr>
        <w:t>和</w:t>
      </w:r>
      <w:r w:rsidR="00F215F6">
        <w:rPr>
          <w:rFonts w:hint="eastAsia"/>
        </w:rPr>
        <w:t>1029</w:t>
      </w:r>
      <w:r>
        <w:rPr>
          <w:rFonts w:hint="eastAsia"/>
        </w:rPr>
        <w:t>)</w:t>
      </w:r>
      <w:r w:rsidR="00F215F6">
        <w:rPr>
          <w:rFonts w:hint="eastAsia"/>
        </w:rPr>
        <w:t>上审议了津巴布韦合并的第二、第三、第四和第五次定期报告</w:t>
      </w:r>
      <w:r>
        <w:rPr>
          <w:rFonts w:hint="eastAsia"/>
        </w:rPr>
        <w:t>(CEDAW/</w:t>
      </w:r>
      <w:r w:rsidR="00D44B20">
        <w:rPr>
          <w:rFonts w:hint="eastAsia"/>
        </w:rPr>
        <w:t xml:space="preserve"> </w:t>
      </w:r>
      <w:r>
        <w:rPr>
          <w:rFonts w:hint="eastAsia"/>
        </w:rPr>
        <w:t>C/ZWE/2-5)</w:t>
      </w:r>
      <w:r w:rsidR="00F215F6">
        <w:rPr>
          <w:rFonts w:hint="eastAsia"/>
        </w:rPr>
        <w:t>。委员会的事项和问题清单载于</w:t>
      </w:r>
      <w:r w:rsidR="00F215F6">
        <w:rPr>
          <w:rFonts w:hint="eastAsia"/>
        </w:rPr>
        <w:t>CEDAW</w:t>
      </w:r>
      <w:r>
        <w:rPr>
          <w:rFonts w:hint="eastAsia"/>
        </w:rPr>
        <w:t>/</w:t>
      </w:r>
      <w:r w:rsidR="00F215F6">
        <w:rPr>
          <w:rFonts w:hint="eastAsia"/>
        </w:rPr>
        <w:t>C</w:t>
      </w:r>
      <w:r>
        <w:rPr>
          <w:rFonts w:hint="eastAsia"/>
        </w:rPr>
        <w:t>/</w:t>
      </w:r>
      <w:r w:rsidR="00F215F6">
        <w:rPr>
          <w:rFonts w:hint="eastAsia"/>
        </w:rPr>
        <w:t>ZWE</w:t>
      </w:r>
      <w:r>
        <w:rPr>
          <w:rFonts w:hint="eastAsia"/>
        </w:rPr>
        <w:t>/</w:t>
      </w:r>
      <w:r w:rsidR="00F215F6">
        <w:rPr>
          <w:rFonts w:hint="eastAsia"/>
        </w:rPr>
        <w:t>Q</w:t>
      </w:r>
      <w:r>
        <w:rPr>
          <w:rFonts w:hint="eastAsia"/>
        </w:rPr>
        <w:t>/</w:t>
      </w:r>
      <w:r w:rsidR="00F215F6">
        <w:rPr>
          <w:rFonts w:hint="eastAsia"/>
        </w:rPr>
        <w:t>2-</w:t>
      </w:r>
      <w:r>
        <w:rPr>
          <w:rFonts w:hint="eastAsia"/>
        </w:rPr>
        <w:t xml:space="preserve">5, </w:t>
      </w:r>
      <w:r w:rsidR="00F215F6">
        <w:rPr>
          <w:rFonts w:hint="eastAsia"/>
        </w:rPr>
        <w:t>津巴布韦政府的答复载于</w:t>
      </w:r>
      <w:r w:rsidR="00F215F6">
        <w:rPr>
          <w:rFonts w:hint="eastAsia"/>
        </w:rPr>
        <w:t>CEDAW</w:t>
      </w:r>
      <w:r>
        <w:rPr>
          <w:rFonts w:hint="eastAsia"/>
        </w:rPr>
        <w:t>/</w:t>
      </w:r>
      <w:r w:rsidR="00F215F6">
        <w:rPr>
          <w:rFonts w:hint="eastAsia"/>
        </w:rPr>
        <w:t>C</w:t>
      </w:r>
      <w:r>
        <w:rPr>
          <w:rFonts w:hint="eastAsia"/>
        </w:rPr>
        <w:t>/</w:t>
      </w:r>
      <w:r w:rsidR="00F215F6">
        <w:rPr>
          <w:rFonts w:hint="eastAsia"/>
        </w:rPr>
        <w:t>ZWE</w:t>
      </w:r>
      <w:r>
        <w:rPr>
          <w:rFonts w:hint="eastAsia"/>
        </w:rPr>
        <w:t>/</w:t>
      </w:r>
      <w:r w:rsidR="00F215F6">
        <w:rPr>
          <w:rFonts w:hint="eastAsia"/>
        </w:rPr>
        <w:t>Q</w:t>
      </w:r>
      <w:r>
        <w:rPr>
          <w:rFonts w:hint="eastAsia"/>
        </w:rPr>
        <w:t>/</w:t>
      </w:r>
      <w:r w:rsidR="00F215F6">
        <w:rPr>
          <w:rFonts w:hint="eastAsia"/>
        </w:rPr>
        <w:t>2-5</w:t>
      </w:r>
      <w:r>
        <w:rPr>
          <w:rFonts w:hint="eastAsia"/>
        </w:rPr>
        <w:t>/</w:t>
      </w:r>
      <w:r w:rsidR="00F215F6">
        <w:rPr>
          <w:rFonts w:hint="eastAsia"/>
        </w:rPr>
        <w:t>Add.1</w:t>
      </w:r>
      <w:r w:rsidR="00F215F6">
        <w:rPr>
          <w:rFonts w:hint="eastAsia"/>
        </w:rPr>
        <w:t>。</w:t>
      </w:r>
    </w:p>
    <w:p w:rsidR="00F215F6" w:rsidRDefault="00F215F6" w:rsidP="00F215F6">
      <w:pPr>
        <w:pStyle w:val="H1GC"/>
        <w:rPr>
          <w:rFonts w:hint="eastAsia"/>
        </w:rPr>
      </w:pPr>
      <w:r>
        <w:rPr>
          <w:rFonts w:hint="eastAsia"/>
        </w:rPr>
        <w:tab/>
        <w:t>A.</w:t>
      </w:r>
      <w:r>
        <w:rPr>
          <w:rFonts w:hint="eastAsia"/>
        </w:rPr>
        <w:tab/>
      </w:r>
      <w:r>
        <w:rPr>
          <w:rFonts w:hint="eastAsia"/>
        </w:rPr>
        <w:t>导言</w:t>
      </w:r>
    </w:p>
    <w:p w:rsidR="00F215F6" w:rsidRDefault="004C68D1" w:rsidP="00F215F6">
      <w:pPr>
        <w:pStyle w:val="SingleTxtGC"/>
        <w:rPr>
          <w:rFonts w:hint="eastAsia"/>
        </w:rPr>
      </w:pPr>
      <w:r>
        <w:rPr>
          <w:rFonts w:hint="eastAsia"/>
        </w:rPr>
        <w:t>2.</w:t>
      </w:r>
      <w:r w:rsidR="00515FFC">
        <w:rPr>
          <w:rFonts w:hint="eastAsia"/>
        </w:rPr>
        <w:tab/>
      </w:r>
      <w:r w:rsidR="00F215F6">
        <w:rPr>
          <w:rFonts w:hint="eastAsia"/>
        </w:rPr>
        <w:t>委员会注意到缔约国提交的合并的第二、第三、第四和第五次定期报告</w:t>
      </w:r>
      <w:r>
        <w:rPr>
          <w:rFonts w:hint="eastAsia"/>
        </w:rPr>
        <w:t>，</w:t>
      </w:r>
      <w:r w:rsidR="00F215F6">
        <w:rPr>
          <w:rFonts w:hint="eastAsia"/>
        </w:rPr>
        <w:t>报告总体上遵循了委员会关于编写报告的指南</w:t>
      </w:r>
      <w:r>
        <w:rPr>
          <w:rFonts w:hint="eastAsia"/>
        </w:rPr>
        <w:t>，</w:t>
      </w:r>
      <w:r w:rsidR="00F215F6">
        <w:rPr>
          <w:rFonts w:hint="eastAsia"/>
        </w:rPr>
        <w:t>通过一个有政府机构和民间社会参与的磋商程序编写。但委员会感到遗憾的是</w:t>
      </w:r>
      <w:r>
        <w:rPr>
          <w:rFonts w:hint="eastAsia"/>
        </w:rPr>
        <w:t>，</w:t>
      </w:r>
      <w:r w:rsidR="00F215F6">
        <w:rPr>
          <w:rFonts w:hint="eastAsia"/>
        </w:rPr>
        <w:t>报告逾期已经很久。委员会表示赞赏缔约国的口头介绍</w:t>
      </w:r>
      <w:r>
        <w:rPr>
          <w:rFonts w:hint="eastAsia"/>
        </w:rPr>
        <w:t>，</w:t>
      </w:r>
      <w:r w:rsidR="00F215F6">
        <w:rPr>
          <w:rFonts w:hint="eastAsia"/>
        </w:rPr>
        <w:t>对委员会会</w:t>
      </w:r>
      <w:r w:rsidR="006A5C9A">
        <w:rPr>
          <w:rFonts w:hint="eastAsia"/>
        </w:rPr>
        <w:t>前</w:t>
      </w:r>
      <w:r w:rsidR="00F215F6">
        <w:rPr>
          <w:rFonts w:hint="eastAsia"/>
        </w:rPr>
        <w:t>工作组提出的事项和问题单的书面答复</w:t>
      </w:r>
      <w:r>
        <w:rPr>
          <w:rFonts w:hint="eastAsia"/>
        </w:rPr>
        <w:t>，</w:t>
      </w:r>
      <w:r w:rsidR="00F215F6">
        <w:rPr>
          <w:rFonts w:hint="eastAsia"/>
        </w:rPr>
        <w:t>以及对委员会口头提出的问题的进一步澄清。</w:t>
      </w:r>
    </w:p>
    <w:p w:rsidR="00F215F6" w:rsidRDefault="004C68D1" w:rsidP="00F215F6">
      <w:pPr>
        <w:pStyle w:val="SingleTxtGC"/>
        <w:rPr>
          <w:rFonts w:hint="eastAsia"/>
        </w:rPr>
      </w:pPr>
      <w:r>
        <w:rPr>
          <w:rFonts w:hint="eastAsia"/>
        </w:rPr>
        <w:t>3.</w:t>
      </w:r>
      <w:r w:rsidR="00515FFC">
        <w:rPr>
          <w:rFonts w:hint="eastAsia"/>
        </w:rPr>
        <w:tab/>
      </w:r>
      <w:r w:rsidR="00F215F6">
        <w:rPr>
          <w:rFonts w:hint="eastAsia"/>
        </w:rPr>
        <w:t>委员会赞扬缔约国派出以津巴布韦妇女事务、性别和社区发展部长</w:t>
      </w:r>
      <w:r w:rsidR="00F215F6">
        <w:rPr>
          <w:rFonts w:hint="eastAsia"/>
        </w:rPr>
        <w:t>Olivia Muchena</w:t>
      </w:r>
      <w:r w:rsidR="00F215F6">
        <w:rPr>
          <w:rFonts w:hint="eastAsia"/>
        </w:rPr>
        <w:t>为团长的大型高级别代表团</w:t>
      </w:r>
      <w:r>
        <w:rPr>
          <w:rFonts w:hint="eastAsia"/>
        </w:rPr>
        <w:t>，</w:t>
      </w:r>
      <w:r w:rsidR="00F215F6">
        <w:rPr>
          <w:rFonts w:hint="eastAsia"/>
        </w:rPr>
        <w:t>代表团中还包括民族愈合、和解及融合机构的部长以及相关部委具有《公约》所涉领域专门知识的若干代表。委员会赞赏代表团与委员会成员之间进行的坦诚和建设性的对话</w:t>
      </w:r>
      <w:r>
        <w:rPr>
          <w:rFonts w:hint="eastAsia"/>
        </w:rPr>
        <w:t>，</w:t>
      </w:r>
      <w:r w:rsidR="00F215F6">
        <w:rPr>
          <w:rFonts w:hint="eastAsia"/>
        </w:rPr>
        <w:t>同时指出</w:t>
      </w:r>
      <w:r>
        <w:rPr>
          <w:rFonts w:hint="eastAsia"/>
        </w:rPr>
        <w:t>，</w:t>
      </w:r>
      <w:r w:rsidR="00F215F6">
        <w:rPr>
          <w:rFonts w:hint="eastAsia"/>
        </w:rPr>
        <w:t>对有些问题的答复比较含糊</w:t>
      </w:r>
      <w:r>
        <w:rPr>
          <w:rFonts w:hint="eastAsia"/>
        </w:rPr>
        <w:t>，</w:t>
      </w:r>
      <w:r w:rsidR="00F215F6">
        <w:rPr>
          <w:rFonts w:hint="eastAsia"/>
        </w:rPr>
        <w:t>有些问题没有得到答复。</w:t>
      </w:r>
    </w:p>
    <w:p w:rsidR="00F215F6" w:rsidRDefault="00F215F6" w:rsidP="00F215F6">
      <w:pPr>
        <w:pStyle w:val="H1GC"/>
        <w:rPr>
          <w:rFonts w:hint="eastAsia"/>
        </w:rPr>
      </w:pPr>
      <w:r>
        <w:rPr>
          <w:rFonts w:hint="eastAsia"/>
        </w:rPr>
        <w:tab/>
        <w:t>B.</w:t>
      </w:r>
      <w:r>
        <w:rPr>
          <w:rFonts w:hint="eastAsia"/>
        </w:rPr>
        <w:tab/>
      </w:r>
      <w:r>
        <w:rPr>
          <w:rFonts w:hint="eastAsia"/>
        </w:rPr>
        <w:t>积极方面</w:t>
      </w:r>
    </w:p>
    <w:p w:rsidR="00F215F6" w:rsidRDefault="004C68D1" w:rsidP="00F215F6">
      <w:pPr>
        <w:pStyle w:val="SingleTxtGC"/>
        <w:rPr>
          <w:rFonts w:hint="eastAsia"/>
        </w:rPr>
      </w:pPr>
      <w:r>
        <w:rPr>
          <w:rFonts w:hint="eastAsia"/>
        </w:rPr>
        <w:t>4.</w:t>
      </w:r>
      <w:r w:rsidR="00515FFC">
        <w:rPr>
          <w:rFonts w:hint="eastAsia"/>
        </w:rPr>
        <w:tab/>
      </w:r>
      <w:r w:rsidR="00F215F6">
        <w:rPr>
          <w:rFonts w:hint="eastAsia"/>
        </w:rPr>
        <w:t>委员会欢迎自</w:t>
      </w:r>
      <w:r w:rsidR="00F215F6">
        <w:rPr>
          <w:rFonts w:hint="eastAsia"/>
        </w:rPr>
        <w:t>1998</w:t>
      </w:r>
      <w:r w:rsidR="00F215F6">
        <w:rPr>
          <w:rFonts w:hint="eastAsia"/>
        </w:rPr>
        <w:t>年通过先前的结论性意见以来取得的进展</w:t>
      </w:r>
      <w:r>
        <w:rPr>
          <w:rFonts w:hint="eastAsia"/>
        </w:rPr>
        <w:t>，</w:t>
      </w:r>
      <w:r w:rsidR="00F215F6">
        <w:rPr>
          <w:rFonts w:hint="eastAsia"/>
        </w:rPr>
        <w:t>包括进行的立法改革和采取的一系列立法措施。委员会具体提到</w:t>
      </w:r>
      <w:r>
        <w:rPr>
          <w:rFonts w:hint="eastAsia"/>
        </w:rPr>
        <w:t>：</w:t>
      </w:r>
    </w:p>
    <w:p w:rsidR="00F215F6" w:rsidRDefault="00F215F6" w:rsidP="0078568E">
      <w:pPr>
        <w:pStyle w:val="SingleTxtGC"/>
        <w:numPr>
          <w:ilvl w:val="0"/>
          <w:numId w:val="4"/>
        </w:numPr>
        <w:tabs>
          <w:tab w:val="clear" w:pos="2426"/>
          <w:tab w:val="left" w:pos="2427"/>
        </w:tabs>
        <w:rPr>
          <w:rFonts w:hint="eastAsia"/>
        </w:rPr>
      </w:pPr>
      <w:r>
        <w:rPr>
          <w:rFonts w:hint="eastAsia"/>
        </w:rPr>
        <w:t>国家性别政策</w:t>
      </w:r>
      <w:r w:rsidR="004C68D1">
        <w:rPr>
          <w:rFonts w:hint="eastAsia"/>
        </w:rPr>
        <w:t>(</w:t>
      </w:r>
      <w:r>
        <w:rPr>
          <w:rFonts w:hint="eastAsia"/>
        </w:rPr>
        <w:t>2004</w:t>
      </w:r>
      <w:r>
        <w:rPr>
          <w:rFonts w:hint="eastAsia"/>
        </w:rPr>
        <w:t>年</w:t>
      </w:r>
      <w:r w:rsidR="004C68D1">
        <w:rPr>
          <w:rFonts w:hint="eastAsia"/>
        </w:rPr>
        <w:t>)</w:t>
      </w:r>
      <w:r w:rsidR="004C68D1">
        <w:rPr>
          <w:rFonts w:hint="eastAsia"/>
        </w:rPr>
        <w:t>，</w:t>
      </w:r>
      <w:r>
        <w:rPr>
          <w:rFonts w:hint="eastAsia"/>
        </w:rPr>
        <w:t>将性别问题纳入所有部门的主流</w:t>
      </w:r>
      <w:r w:rsidR="004C68D1">
        <w:rPr>
          <w:rFonts w:hint="eastAsia"/>
        </w:rPr>
        <w:t>，</w:t>
      </w:r>
      <w:r>
        <w:rPr>
          <w:rFonts w:hint="eastAsia"/>
        </w:rPr>
        <w:t>并促进</w:t>
      </w:r>
      <w:r w:rsidR="006A5C9A">
        <w:rPr>
          <w:rFonts w:hint="eastAsia"/>
        </w:rPr>
        <w:t>平等提高</w:t>
      </w:r>
      <w:r>
        <w:rPr>
          <w:rFonts w:hint="eastAsia"/>
        </w:rPr>
        <w:t>妇女与男子</w:t>
      </w:r>
      <w:r w:rsidR="006A5C9A">
        <w:rPr>
          <w:rFonts w:hint="eastAsia"/>
        </w:rPr>
        <w:t>的地位</w:t>
      </w:r>
      <w:r w:rsidR="004C68D1">
        <w:rPr>
          <w:rFonts w:hint="eastAsia"/>
        </w:rPr>
        <w:t>；</w:t>
      </w:r>
    </w:p>
    <w:p w:rsidR="00F215F6" w:rsidRDefault="00F215F6" w:rsidP="0078568E">
      <w:pPr>
        <w:pStyle w:val="SingleTxtGC"/>
        <w:numPr>
          <w:ilvl w:val="0"/>
          <w:numId w:val="4"/>
        </w:numPr>
        <w:tabs>
          <w:tab w:val="clear" w:pos="2426"/>
          <w:tab w:val="left" w:pos="2427"/>
        </w:tabs>
        <w:rPr>
          <w:rFonts w:hint="eastAsia"/>
        </w:rPr>
      </w:pPr>
      <w:r>
        <w:rPr>
          <w:rFonts w:hint="eastAsia"/>
        </w:rPr>
        <w:t>《家庭暴力法》</w:t>
      </w:r>
      <w:r w:rsidR="004C68D1">
        <w:rPr>
          <w:rFonts w:hint="eastAsia"/>
        </w:rPr>
        <w:t>(</w:t>
      </w:r>
      <w:r>
        <w:rPr>
          <w:rFonts w:hint="eastAsia"/>
        </w:rPr>
        <w:t>2006</w:t>
      </w:r>
      <w:r>
        <w:rPr>
          <w:rFonts w:hint="eastAsia"/>
        </w:rPr>
        <w:t>年</w:t>
      </w:r>
      <w:r w:rsidR="004C68D1">
        <w:rPr>
          <w:rFonts w:hint="eastAsia"/>
        </w:rPr>
        <w:t>)</w:t>
      </w:r>
      <w:r w:rsidR="004C68D1">
        <w:rPr>
          <w:rFonts w:hint="eastAsia"/>
        </w:rPr>
        <w:t>；</w:t>
      </w:r>
    </w:p>
    <w:p w:rsidR="00F215F6" w:rsidRDefault="00F215F6" w:rsidP="0078568E">
      <w:pPr>
        <w:pStyle w:val="SingleTxtGC"/>
        <w:numPr>
          <w:ilvl w:val="0"/>
          <w:numId w:val="4"/>
        </w:numPr>
        <w:tabs>
          <w:tab w:val="clear" w:pos="2426"/>
          <w:tab w:val="left" w:pos="2427"/>
        </w:tabs>
        <w:rPr>
          <w:rFonts w:hint="eastAsia"/>
        </w:rPr>
      </w:pPr>
      <w:r>
        <w:rPr>
          <w:rFonts w:hint="eastAsia"/>
        </w:rPr>
        <w:t>2007-2010</w:t>
      </w:r>
      <w:r>
        <w:rPr>
          <w:rFonts w:hint="eastAsia"/>
        </w:rPr>
        <w:t>年性别平等落实战略</w:t>
      </w:r>
      <w:r w:rsidR="004C68D1">
        <w:rPr>
          <w:rFonts w:hint="eastAsia"/>
        </w:rPr>
        <w:t>；</w:t>
      </w:r>
    </w:p>
    <w:p w:rsidR="00F215F6" w:rsidRDefault="00F215F6" w:rsidP="0078568E">
      <w:pPr>
        <w:pStyle w:val="SingleTxtGC"/>
        <w:numPr>
          <w:ilvl w:val="0"/>
          <w:numId w:val="4"/>
        </w:numPr>
        <w:tabs>
          <w:tab w:val="clear" w:pos="2426"/>
          <w:tab w:val="left" w:pos="2427"/>
        </w:tabs>
        <w:rPr>
          <w:rFonts w:hint="eastAsia"/>
        </w:rPr>
      </w:pPr>
      <w:r>
        <w:rPr>
          <w:rFonts w:hint="eastAsia"/>
        </w:rPr>
        <w:t>《公务员管理条例》</w:t>
      </w:r>
      <w:r w:rsidR="004C68D1">
        <w:rPr>
          <w:rFonts w:hint="eastAsia"/>
        </w:rPr>
        <w:t>(</w:t>
      </w:r>
      <w:r>
        <w:rPr>
          <w:rFonts w:hint="eastAsia"/>
        </w:rPr>
        <w:t>2000</w:t>
      </w:r>
      <w:r>
        <w:rPr>
          <w:rFonts w:hint="eastAsia"/>
        </w:rPr>
        <w:t>年</w:t>
      </w:r>
      <w:r w:rsidR="004C68D1">
        <w:rPr>
          <w:rFonts w:hint="eastAsia"/>
        </w:rPr>
        <w:t>)</w:t>
      </w:r>
      <w:r>
        <w:rPr>
          <w:rFonts w:hint="eastAsia"/>
        </w:rPr>
        <w:t>附表一</w:t>
      </w:r>
      <w:r w:rsidR="004C68D1">
        <w:rPr>
          <w:rFonts w:hint="eastAsia"/>
        </w:rPr>
        <w:t>，</w:t>
      </w:r>
      <w:r>
        <w:rPr>
          <w:rFonts w:hint="eastAsia"/>
        </w:rPr>
        <w:t>禁止性骚扰</w:t>
      </w:r>
      <w:r w:rsidR="004C68D1">
        <w:rPr>
          <w:rFonts w:hint="eastAsia"/>
        </w:rPr>
        <w:t>；</w:t>
      </w:r>
    </w:p>
    <w:p w:rsidR="00F215F6" w:rsidRDefault="00F215F6" w:rsidP="0078568E">
      <w:pPr>
        <w:pStyle w:val="SingleTxtGC"/>
        <w:numPr>
          <w:ilvl w:val="0"/>
          <w:numId w:val="4"/>
        </w:numPr>
        <w:tabs>
          <w:tab w:val="clear" w:pos="2426"/>
          <w:tab w:val="left" w:pos="2427"/>
        </w:tabs>
        <w:rPr>
          <w:rFonts w:hint="eastAsia"/>
        </w:rPr>
      </w:pPr>
      <w:r>
        <w:rPr>
          <w:rFonts w:hint="eastAsia"/>
        </w:rPr>
        <w:t>《劳动法》修正案</w:t>
      </w:r>
      <w:r w:rsidR="004C68D1">
        <w:rPr>
          <w:rFonts w:hint="eastAsia"/>
        </w:rPr>
        <w:t>(</w:t>
      </w:r>
      <w:r>
        <w:rPr>
          <w:rFonts w:hint="eastAsia"/>
        </w:rPr>
        <w:t>2002</w:t>
      </w:r>
      <w:r>
        <w:rPr>
          <w:rFonts w:hint="eastAsia"/>
        </w:rPr>
        <w:t>年第</w:t>
      </w:r>
      <w:r>
        <w:rPr>
          <w:rFonts w:hint="eastAsia"/>
        </w:rPr>
        <w:t>7</w:t>
      </w:r>
      <w:r>
        <w:rPr>
          <w:rFonts w:hint="eastAsia"/>
        </w:rPr>
        <w:t>号法和</w:t>
      </w:r>
      <w:r>
        <w:rPr>
          <w:rFonts w:hint="eastAsia"/>
        </w:rPr>
        <w:t>2005</w:t>
      </w:r>
      <w:r>
        <w:rPr>
          <w:rFonts w:hint="eastAsia"/>
        </w:rPr>
        <w:t>年第</w:t>
      </w:r>
      <w:r>
        <w:rPr>
          <w:rFonts w:hint="eastAsia"/>
        </w:rPr>
        <w:t>17</w:t>
      </w:r>
      <w:r>
        <w:rPr>
          <w:rFonts w:hint="eastAsia"/>
        </w:rPr>
        <w:t>号法</w:t>
      </w:r>
      <w:r w:rsidR="004C68D1">
        <w:rPr>
          <w:rFonts w:hint="eastAsia"/>
        </w:rPr>
        <w:t>)</w:t>
      </w:r>
      <w:r w:rsidR="004C68D1">
        <w:rPr>
          <w:rFonts w:hint="eastAsia"/>
        </w:rPr>
        <w:t>，</w:t>
      </w:r>
      <w:r>
        <w:rPr>
          <w:rFonts w:hint="eastAsia"/>
        </w:rPr>
        <w:t>禁止要求以性换取就业聘用</w:t>
      </w:r>
      <w:r w:rsidR="004C68D1">
        <w:rPr>
          <w:rFonts w:hint="eastAsia"/>
        </w:rPr>
        <w:t>，</w:t>
      </w:r>
      <w:r>
        <w:rPr>
          <w:rFonts w:hint="eastAsia"/>
        </w:rPr>
        <w:t>晋升或其他任何相关的活动。</w:t>
      </w:r>
    </w:p>
    <w:p w:rsidR="00F215F6" w:rsidRDefault="004C68D1" w:rsidP="00F215F6">
      <w:pPr>
        <w:pStyle w:val="SingleTxtGC"/>
        <w:rPr>
          <w:rFonts w:hint="eastAsia"/>
        </w:rPr>
      </w:pPr>
      <w:r>
        <w:rPr>
          <w:rFonts w:hint="eastAsia"/>
        </w:rPr>
        <w:t>5.</w:t>
      </w:r>
      <w:r w:rsidR="00515FFC">
        <w:rPr>
          <w:rFonts w:hint="eastAsia"/>
        </w:rPr>
        <w:tab/>
      </w:r>
      <w:r w:rsidR="00F215F6">
        <w:rPr>
          <w:rFonts w:hint="eastAsia"/>
        </w:rPr>
        <w:t>委员会赞赏地注意到缔约国采取的促进两性平等和保护妇女权利的措施</w:t>
      </w:r>
      <w:r>
        <w:rPr>
          <w:rFonts w:hint="eastAsia"/>
        </w:rPr>
        <w:t>，</w:t>
      </w:r>
      <w:r w:rsidR="00F215F6">
        <w:rPr>
          <w:rFonts w:hint="eastAsia"/>
        </w:rPr>
        <w:t>如</w:t>
      </w:r>
      <w:r w:rsidR="00F215F6">
        <w:rPr>
          <w:rFonts w:hint="eastAsia"/>
        </w:rPr>
        <w:t>2007</w:t>
      </w:r>
      <w:r w:rsidR="00F215F6">
        <w:rPr>
          <w:rFonts w:hint="eastAsia"/>
        </w:rPr>
        <w:t>年设立妇女发展基金和社区发展基金</w:t>
      </w:r>
      <w:r>
        <w:rPr>
          <w:rFonts w:hint="eastAsia"/>
        </w:rPr>
        <w:t>，</w:t>
      </w:r>
      <w:r w:rsidR="00F215F6">
        <w:rPr>
          <w:rFonts w:hint="eastAsia"/>
        </w:rPr>
        <w:t>在各种创收项目中帮助妇女</w:t>
      </w:r>
      <w:r>
        <w:rPr>
          <w:rFonts w:hint="eastAsia"/>
        </w:rPr>
        <w:t>；</w:t>
      </w:r>
      <w:r w:rsidR="00F215F6">
        <w:rPr>
          <w:rFonts w:hint="eastAsia"/>
        </w:rPr>
        <w:t>通过旅游政策</w:t>
      </w:r>
      <w:r>
        <w:rPr>
          <w:rFonts w:hint="eastAsia"/>
        </w:rPr>
        <w:t>，</w:t>
      </w:r>
      <w:r w:rsidR="00F215F6">
        <w:rPr>
          <w:rFonts w:hint="eastAsia"/>
        </w:rPr>
        <w:t>该项政策促进妇女参与这个部门</w:t>
      </w:r>
      <w:r>
        <w:rPr>
          <w:rFonts w:hint="eastAsia"/>
        </w:rPr>
        <w:t>，</w:t>
      </w:r>
      <w:r w:rsidR="00F215F6">
        <w:rPr>
          <w:rFonts w:hint="eastAsia"/>
        </w:rPr>
        <w:t>为其保留</w:t>
      </w:r>
      <w:r w:rsidR="00F215F6">
        <w:rPr>
          <w:rFonts w:hint="eastAsia"/>
        </w:rPr>
        <w:t>30</w:t>
      </w:r>
      <w:r>
        <w:rPr>
          <w:rFonts w:hint="eastAsia"/>
        </w:rPr>
        <w:t>%</w:t>
      </w:r>
      <w:r w:rsidR="00F215F6">
        <w:rPr>
          <w:rFonts w:hint="eastAsia"/>
        </w:rPr>
        <w:t>的配额</w:t>
      </w:r>
      <w:r>
        <w:rPr>
          <w:rFonts w:hint="eastAsia"/>
        </w:rPr>
        <w:t>；</w:t>
      </w:r>
      <w:r w:rsidR="00F215F6">
        <w:rPr>
          <w:rFonts w:hint="eastAsia"/>
        </w:rPr>
        <w:t>在矿产和采矿开发部经管的采矿机械化中为妇女保留</w:t>
      </w:r>
      <w:r w:rsidR="00F215F6">
        <w:rPr>
          <w:rFonts w:hint="eastAsia"/>
        </w:rPr>
        <w:t>30</w:t>
      </w:r>
      <w:r>
        <w:rPr>
          <w:rFonts w:hint="eastAsia"/>
        </w:rPr>
        <w:t>%</w:t>
      </w:r>
      <w:r w:rsidR="00F215F6">
        <w:rPr>
          <w:rFonts w:hint="eastAsia"/>
        </w:rPr>
        <w:t>的配额。</w:t>
      </w:r>
    </w:p>
    <w:p w:rsidR="00F215F6" w:rsidRDefault="004C68D1" w:rsidP="00F215F6">
      <w:pPr>
        <w:pStyle w:val="SingleTxtGC"/>
        <w:rPr>
          <w:rFonts w:hint="eastAsia"/>
        </w:rPr>
      </w:pPr>
      <w:r>
        <w:rPr>
          <w:rFonts w:hint="eastAsia"/>
        </w:rPr>
        <w:t>6.</w:t>
      </w:r>
      <w:r w:rsidR="00515FFC">
        <w:rPr>
          <w:rFonts w:hint="eastAsia"/>
        </w:rPr>
        <w:tab/>
      </w:r>
      <w:r w:rsidR="00F215F6">
        <w:rPr>
          <w:rFonts w:hint="eastAsia"/>
        </w:rPr>
        <w:t>委员会欢迎该国</w:t>
      </w:r>
      <w:r w:rsidR="00C8512F">
        <w:rPr>
          <w:rFonts w:hint="eastAsia"/>
        </w:rPr>
        <w:t>于</w:t>
      </w:r>
      <w:r w:rsidR="00F215F6">
        <w:rPr>
          <w:rFonts w:hint="eastAsia"/>
        </w:rPr>
        <w:t>2012</w:t>
      </w:r>
      <w:r w:rsidR="00F215F6">
        <w:rPr>
          <w:rFonts w:hint="eastAsia"/>
        </w:rPr>
        <w:t>年</w:t>
      </w:r>
      <w:r w:rsidR="00F215F6">
        <w:rPr>
          <w:rFonts w:hint="eastAsia"/>
        </w:rPr>
        <w:t>2</w:t>
      </w:r>
      <w:r w:rsidR="00F215F6">
        <w:rPr>
          <w:rFonts w:hint="eastAsia"/>
        </w:rPr>
        <w:t>月</w:t>
      </w:r>
      <w:r w:rsidR="00F215F6">
        <w:rPr>
          <w:rFonts w:hint="eastAsia"/>
        </w:rPr>
        <w:t>14</w:t>
      </w:r>
      <w:r w:rsidR="00F215F6">
        <w:rPr>
          <w:rFonts w:hint="eastAsia"/>
        </w:rPr>
        <w:t>日批准《儿童权利公约关于买卖儿童、儿童卖淫和儿童色情制品问题的任择议定书》</w:t>
      </w:r>
    </w:p>
    <w:p w:rsidR="00F215F6" w:rsidRDefault="00F215F6" w:rsidP="00F215F6">
      <w:pPr>
        <w:pStyle w:val="H1GC"/>
        <w:rPr>
          <w:rFonts w:hint="eastAsia"/>
        </w:rPr>
      </w:pPr>
      <w:r>
        <w:rPr>
          <w:rFonts w:hint="eastAsia"/>
        </w:rPr>
        <w:tab/>
        <w:t>C.</w:t>
      </w:r>
      <w:r>
        <w:rPr>
          <w:rFonts w:hint="eastAsia"/>
        </w:rPr>
        <w:tab/>
      </w:r>
      <w:r>
        <w:rPr>
          <w:rFonts w:hint="eastAsia"/>
        </w:rPr>
        <w:t>主要关注领域和建议</w:t>
      </w:r>
    </w:p>
    <w:p w:rsidR="00F215F6" w:rsidRDefault="004C68D1" w:rsidP="00F215F6">
      <w:pPr>
        <w:pStyle w:val="SingleTxtGC"/>
        <w:rPr>
          <w:rFonts w:hint="eastAsia"/>
        </w:rPr>
      </w:pPr>
      <w:r>
        <w:rPr>
          <w:rFonts w:eastAsia="SimHei" w:hint="eastAsia"/>
        </w:rPr>
        <w:t>7.</w:t>
      </w:r>
      <w:r w:rsidR="00515FFC">
        <w:rPr>
          <w:rFonts w:eastAsia="SimHei" w:hint="eastAsia"/>
        </w:rPr>
        <w:tab/>
      </w:r>
      <w:r w:rsidR="00F215F6" w:rsidRPr="00F215F6">
        <w:rPr>
          <w:rFonts w:eastAsia="SimHei" w:hint="eastAsia"/>
        </w:rPr>
        <w:t>委员会回顾</w:t>
      </w:r>
      <w:r>
        <w:rPr>
          <w:rFonts w:eastAsia="SimHei" w:hint="eastAsia"/>
        </w:rPr>
        <w:t>，</w:t>
      </w:r>
      <w:r w:rsidR="00F215F6" w:rsidRPr="00F215F6">
        <w:rPr>
          <w:rFonts w:eastAsia="SimHei" w:hint="eastAsia"/>
        </w:rPr>
        <w:t>缔约国有义务系统和持续地执行《公约》的各项条款</w:t>
      </w:r>
      <w:r>
        <w:rPr>
          <w:rFonts w:eastAsia="SimHei" w:hint="eastAsia"/>
        </w:rPr>
        <w:t>，</w:t>
      </w:r>
      <w:r w:rsidR="00F215F6" w:rsidRPr="00F215F6">
        <w:rPr>
          <w:rFonts w:eastAsia="SimHei" w:hint="eastAsia"/>
        </w:rPr>
        <w:t>认为在本结论性意见中确认的关注和建议要求缔约国在目前到提交下一次定期报告期间给予优先关注。因此</w:t>
      </w:r>
      <w:r>
        <w:rPr>
          <w:rFonts w:eastAsia="SimHei" w:hint="eastAsia"/>
        </w:rPr>
        <w:t>，</w:t>
      </w:r>
      <w:r w:rsidR="00F215F6" w:rsidRPr="00F215F6">
        <w:rPr>
          <w:rFonts w:eastAsia="SimHei" w:hint="eastAsia"/>
        </w:rPr>
        <w:t>委员会促请缔约国在其执行活动中注重这些领域</w:t>
      </w:r>
      <w:r>
        <w:rPr>
          <w:rFonts w:eastAsia="SimHei" w:hint="eastAsia"/>
        </w:rPr>
        <w:t>，</w:t>
      </w:r>
      <w:r w:rsidR="00F215F6" w:rsidRPr="00F215F6">
        <w:rPr>
          <w:rFonts w:eastAsia="SimHei" w:hint="eastAsia"/>
        </w:rPr>
        <w:t>并在其下一次报告中</w:t>
      </w:r>
      <w:r w:rsidR="00C8512F">
        <w:rPr>
          <w:rFonts w:eastAsia="SimHei" w:hint="eastAsia"/>
        </w:rPr>
        <w:t>报告所采取的行动和</w:t>
      </w:r>
      <w:r w:rsidR="00F215F6" w:rsidRPr="00F215F6">
        <w:rPr>
          <w:rFonts w:eastAsia="SimHei" w:hint="eastAsia"/>
        </w:rPr>
        <w:t>取得的成果。</w:t>
      </w:r>
      <w:r w:rsidR="00C8512F">
        <w:rPr>
          <w:rFonts w:eastAsia="SimHei" w:hint="eastAsia"/>
        </w:rPr>
        <w:t>委员会要求缔约国将本结论性意见提交所有相关</w:t>
      </w:r>
      <w:r w:rsidR="00515FFC">
        <w:rPr>
          <w:rFonts w:eastAsia="SimHei" w:hint="eastAsia"/>
        </w:rPr>
        <w:t>部委、议会</w:t>
      </w:r>
      <w:r w:rsidR="00C8512F">
        <w:rPr>
          <w:rFonts w:eastAsia="SimHei" w:hint="eastAsia"/>
        </w:rPr>
        <w:t>和</w:t>
      </w:r>
      <w:r w:rsidR="00F215F6" w:rsidRPr="00F215F6">
        <w:rPr>
          <w:rFonts w:eastAsia="SimHei" w:hint="eastAsia"/>
        </w:rPr>
        <w:t>司法机构</w:t>
      </w:r>
      <w:r>
        <w:rPr>
          <w:rFonts w:eastAsia="SimHei" w:hint="eastAsia"/>
        </w:rPr>
        <w:t>，</w:t>
      </w:r>
      <w:r w:rsidR="00F215F6" w:rsidRPr="00F215F6">
        <w:rPr>
          <w:rFonts w:eastAsia="SimHei" w:hint="eastAsia"/>
        </w:rPr>
        <w:t>以确保其充分执行</w:t>
      </w:r>
      <w:r w:rsidR="00F215F6">
        <w:rPr>
          <w:rFonts w:hint="eastAsia"/>
        </w:rPr>
        <w:t>。</w:t>
      </w:r>
    </w:p>
    <w:p w:rsidR="00F215F6" w:rsidRDefault="00F215F6" w:rsidP="00F215F6">
      <w:pPr>
        <w:pStyle w:val="H23GC"/>
        <w:rPr>
          <w:rFonts w:hint="eastAsia"/>
        </w:rPr>
      </w:pPr>
      <w:r>
        <w:rPr>
          <w:rFonts w:hint="eastAsia"/>
        </w:rPr>
        <w:tab/>
      </w:r>
      <w:r>
        <w:rPr>
          <w:rFonts w:hint="eastAsia"/>
        </w:rPr>
        <w:tab/>
      </w:r>
      <w:r>
        <w:rPr>
          <w:rFonts w:hint="eastAsia"/>
        </w:rPr>
        <w:t>议会</w:t>
      </w:r>
    </w:p>
    <w:p w:rsidR="00F215F6" w:rsidRDefault="004C68D1" w:rsidP="00F215F6">
      <w:pPr>
        <w:pStyle w:val="SingleTxtGC"/>
        <w:rPr>
          <w:rFonts w:hint="eastAsia"/>
        </w:rPr>
      </w:pPr>
      <w:r>
        <w:rPr>
          <w:rFonts w:eastAsia="SimHei" w:hint="eastAsia"/>
        </w:rPr>
        <w:t>8.</w:t>
      </w:r>
      <w:r w:rsidR="00515FFC">
        <w:rPr>
          <w:rFonts w:eastAsia="SimHei" w:hint="eastAsia"/>
        </w:rPr>
        <w:tab/>
      </w:r>
      <w:r w:rsidR="00F215F6" w:rsidRPr="00F215F6">
        <w:rPr>
          <w:rFonts w:eastAsia="SimHei" w:hint="eastAsia"/>
        </w:rPr>
        <w:t>委员会重申</w:t>
      </w:r>
      <w:r>
        <w:rPr>
          <w:rFonts w:eastAsia="SimHei" w:hint="eastAsia"/>
        </w:rPr>
        <w:t>，</w:t>
      </w:r>
      <w:r w:rsidR="00F215F6" w:rsidRPr="00F215F6">
        <w:rPr>
          <w:rFonts w:eastAsia="SimHei" w:hint="eastAsia"/>
        </w:rPr>
        <w:t>政府对充分履行缔约国在《公约》下的义务负有主要责任</w:t>
      </w:r>
      <w:r>
        <w:rPr>
          <w:rFonts w:eastAsia="SimHei" w:hint="eastAsia"/>
        </w:rPr>
        <w:t>，</w:t>
      </w:r>
      <w:r w:rsidR="00F215F6" w:rsidRPr="00F215F6">
        <w:rPr>
          <w:rFonts w:eastAsia="SimHei" w:hint="eastAsia"/>
        </w:rPr>
        <w:t>尤其应接受问责</w:t>
      </w:r>
      <w:r>
        <w:rPr>
          <w:rFonts w:eastAsia="SimHei" w:hint="eastAsia"/>
        </w:rPr>
        <w:t>，</w:t>
      </w:r>
      <w:r w:rsidR="00F215F6" w:rsidRPr="00F215F6">
        <w:rPr>
          <w:rFonts w:eastAsia="SimHei" w:hint="eastAsia"/>
        </w:rPr>
        <w:t>同时强调</w:t>
      </w:r>
      <w:r>
        <w:rPr>
          <w:rFonts w:eastAsia="SimHei" w:hint="eastAsia"/>
        </w:rPr>
        <w:t>，</w:t>
      </w:r>
      <w:r w:rsidR="00C8512F">
        <w:rPr>
          <w:rFonts w:eastAsia="SimHei" w:hint="eastAsia"/>
        </w:rPr>
        <w:t>《</w:t>
      </w:r>
      <w:r w:rsidR="00F215F6" w:rsidRPr="00F215F6">
        <w:rPr>
          <w:rFonts w:eastAsia="SimHei" w:hint="eastAsia"/>
        </w:rPr>
        <w:t>公约</w:t>
      </w:r>
      <w:r w:rsidR="00C8512F">
        <w:rPr>
          <w:rFonts w:eastAsia="SimHei" w:hint="eastAsia"/>
        </w:rPr>
        <w:t>》</w:t>
      </w:r>
      <w:r w:rsidR="00F215F6" w:rsidRPr="00F215F6">
        <w:rPr>
          <w:rFonts w:eastAsia="SimHei" w:hint="eastAsia"/>
        </w:rPr>
        <w:t>对政府各部门都具有约束力</w:t>
      </w:r>
      <w:r>
        <w:rPr>
          <w:rFonts w:eastAsia="SimHei" w:hint="eastAsia"/>
        </w:rPr>
        <w:t>，</w:t>
      </w:r>
      <w:r w:rsidR="00F215F6" w:rsidRPr="00F215F6">
        <w:rPr>
          <w:rFonts w:eastAsia="SimHei" w:hint="eastAsia"/>
        </w:rPr>
        <w:t>请缔约国鼓励议会酌情按照其程序</w:t>
      </w:r>
      <w:r>
        <w:rPr>
          <w:rFonts w:eastAsia="SimHei" w:hint="eastAsia"/>
        </w:rPr>
        <w:t>，</w:t>
      </w:r>
      <w:r w:rsidR="00F215F6" w:rsidRPr="00F215F6">
        <w:rPr>
          <w:rFonts w:eastAsia="SimHei" w:hint="eastAsia"/>
        </w:rPr>
        <w:t>采取必要步骤</w:t>
      </w:r>
      <w:r>
        <w:rPr>
          <w:rFonts w:eastAsia="SimHei" w:hint="eastAsia"/>
        </w:rPr>
        <w:t>，</w:t>
      </w:r>
      <w:r w:rsidR="00F215F6" w:rsidRPr="00F215F6">
        <w:rPr>
          <w:rFonts w:eastAsia="SimHei" w:hint="eastAsia"/>
        </w:rPr>
        <w:t>落实本结论性意见并请缔约国按照《公约》开展下一次报告进程。</w:t>
      </w:r>
    </w:p>
    <w:p w:rsidR="00F215F6" w:rsidRDefault="00F215F6" w:rsidP="00F215F6">
      <w:pPr>
        <w:pStyle w:val="H23GC"/>
        <w:rPr>
          <w:rFonts w:hint="eastAsia"/>
        </w:rPr>
      </w:pPr>
      <w:r>
        <w:rPr>
          <w:rFonts w:hint="eastAsia"/>
        </w:rPr>
        <w:tab/>
      </w:r>
      <w:r>
        <w:rPr>
          <w:rFonts w:hint="eastAsia"/>
        </w:rPr>
        <w:tab/>
      </w:r>
      <w:r>
        <w:rPr>
          <w:rFonts w:hint="eastAsia"/>
        </w:rPr>
        <w:t>《公约》和委员会一般性建议的可见度</w:t>
      </w:r>
    </w:p>
    <w:p w:rsidR="00F215F6" w:rsidRDefault="004C68D1" w:rsidP="00F215F6">
      <w:pPr>
        <w:pStyle w:val="SingleTxtGC"/>
        <w:rPr>
          <w:rFonts w:hint="eastAsia"/>
        </w:rPr>
      </w:pPr>
      <w:r>
        <w:rPr>
          <w:rFonts w:hint="eastAsia"/>
        </w:rPr>
        <w:t>9.</w:t>
      </w:r>
      <w:r w:rsidR="00515FFC">
        <w:rPr>
          <w:rFonts w:hint="eastAsia"/>
        </w:rPr>
        <w:tab/>
      </w:r>
      <w:r w:rsidR="00F215F6">
        <w:rPr>
          <w:rFonts w:hint="eastAsia"/>
        </w:rPr>
        <w:t>委员会感到关切的是</w:t>
      </w:r>
      <w:r>
        <w:rPr>
          <w:rFonts w:hint="eastAsia"/>
        </w:rPr>
        <w:t>，</w:t>
      </w:r>
      <w:r w:rsidR="00F215F6">
        <w:rPr>
          <w:rFonts w:hint="eastAsia"/>
        </w:rPr>
        <w:t>在缔约国内</w:t>
      </w:r>
      <w:r>
        <w:rPr>
          <w:rFonts w:hint="eastAsia"/>
        </w:rPr>
        <w:t>，</w:t>
      </w:r>
      <w:r w:rsidR="00F215F6">
        <w:rPr>
          <w:rFonts w:hint="eastAsia"/>
        </w:rPr>
        <w:t>特别是司法机构和其他执法官员普遍对《公约》、实质性两性平等的概念和委员会的一般性建议缺乏认识。委员会还感到关切的是</w:t>
      </w:r>
      <w:r>
        <w:rPr>
          <w:rFonts w:hint="eastAsia"/>
        </w:rPr>
        <w:t>，</w:t>
      </w:r>
      <w:r w:rsidR="00F215F6">
        <w:rPr>
          <w:rFonts w:hint="eastAsia"/>
        </w:rPr>
        <w:t>妇女、特别是乡村和偏远地区妇女</w:t>
      </w:r>
      <w:r>
        <w:rPr>
          <w:rFonts w:hint="eastAsia"/>
        </w:rPr>
        <w:t>，</w:t>
      </w:r>
      <w:r w:rsidR="00F215F6">
        <w:rPr>
          <w:rFonts w:hint="eastAsia"/>
        </w:rPr>
        <w:t>对</w:t>
      </w:r>
      <w:r w:rsidR="00C8512F">
        <w:rPr>
          <w:rFonts w:hint="eastAsia"/>
        </w:rPr>
        <w:t>其在</w:t>
      </w:r>
      <w:r w:rsidR="00F215F6">
        <w:rPr>
          <w:rFonts w:hint="eastAsia"/>
        </w:rPr>
        <w:t>《公约》</w:t>
      </w:r>
      <w:r w:rsidR="00C8512F">
        <w:rPr>
          <w:rFonts w:hint="eastAsia"/>
        </w:rPr>
        <w:t>之下</w:t>
      </w:r>
      <w:r w:rsidR="00F215F6">
        <w:rPr>
          <w:rFonts w:hint="eastAsia"/>
        </w:rPr>
        <w:t>的权利缺乏认识</w:t>
      </w:r>
      <w:r>
        <w:rPr>
          <w:rFonts w:hint="eastAsia"/>
        </w:rPr>
        <w:t>，</w:t>
      </w:r>
      <w:r w:rsidR="00F215F6">
        <w:rPr>
          <w:rFonts w:hint="eastAsia"/>
        </w:rPr>
        <w:t>因而缺乏争取自己权利的必要信息。</w:t>
      </w:r>
    </w:p>
    <w:p w:rsidR="00F215F6" w:rsidRPr="00F215F6" w:rsidRDefault="00F215F6" w:rsidP="00F215F6">
      <w:pPr>
        <w:pStyle w:val="SingleTxtGC"/>
        <w:rPr>
          <w:rFonts w:eastAsia="SimHei" w:hint="eastAsia"/>
        </w:rPr>
      </w:pPr>
      <w:r w:rsidRPr="00F215F6">
        <w:rPr>
          <w:rFonts w:eastAsia="SimHei" w:hint="eastAsia"/>
        </w:rPr>
        <w:t>1</w:t>
      </w:r>
      <w:r w:rsidR="004C68D1">
        <w:rPr>
          <w:rFonts w:eastAsia="SimHei" w:hint="eastAsia"/>
        </w:rPr>
        <w:t>0.</w:t>
      </w:r>
      <w:r w:rsidRPr="00F215F6">
        <w:rPr>
          <w:rFonts w:eastAsia="SimHei" w:hint="eastAsia"/>
        </w:rPr>
        <w:t xml:space="preserve">  </w:t>
      </w:r>
      <w:r w:rsidR="007218A2">
        <w:rPr>
          <w:rFonts w:eastAsia="SimHei" w:hint="eastAsia"/>
        </w:rPr>
        <w:t>委员会</w:t>
      </w:r>
      <w:r w:rsidR="00C8512F">
        <w:rPr>
          <w:rFonts w:eastAsia="SimHei" w:hint="eastAsia"/>
        </w:rPr>
        <w:t>吁请</w:t>
      </w:r>
      <w:r w:rsidRPr="00F215F6">
        <w:rPr>
          <w:rFonts w:eastAsia="SimHei" w:hint="eastAsia"/>
        </w:rPr>
        <w:t>缔约国</w:t>
      </w:r>
      <w:r w:rsidR="004C68D1">
        <w:rPr>
          <w:rFonts w:eastAsia="SimHei" w:hint="eastAsia"/>
        </w:rPr>
        <w:t>：</w:t>
      </w:r>
    </w:p>
    <w:p w:rsidR="00F215F6" w:rsidRPr="00F215F6" w:rsidRDefault="00F215F6" w:rsidP="0078568E">
      <w:pPr>
        <w:pStyle w:val="SingleTxtGC"/>
        <w:numPr>
          <w:ilvl w:val="0"/>
          <w:numId w:val="5"/>
        </w:numPr>
        <w:tabs>
          <w:tab w:val="clear" w:pos="2426"/>
          <w:tab w:val="left" w:pos="2427"/>
        </w:tabs>
        <w:rPr>
          <w:rFonts w:eastAsia="SimHei" w:hint="eastAsia"/>
        </w:rPr>
      </w:pPr>
      <w:r w:rsidRPr="00F215F6">
        <w:rPr>
          <w:rFonts w:eastAsia="SimHei" w:hint="eastAsia"/>
        </w:rPr>
        <w:t>采取必要步骤确保将《公约》及其《任择议定书》</w:t>
      </w:r>
      <w:r w:rsidR="004C68D1">
        <w:rPr>
          <w:rFonts w:eastAsia="SimHei" w:hint="eastAsia"/>
        </w:rPr>
        <w:t>，</w:t>
      </w:r>
      <w:r w:rsidRPr="00F215F6">
        <w:rPr>
          <w:rFonts w:eastAsia="SimHei" w:hint="eastAsia"/>
        </w:rPr>
        <w:t>以及委员会的一般性建议向所有利益攸关方</w:t>
      </w:r>
      <w:r w:rsidR="00C8512F">
        <w:rPr>
          <w:rFonts w:eastAsia="SimHei" w:hint="eastAsia"/>
        </w:rPr>
        <w:t>充分</w:t>
      </w:r>
      <w:r w:rsidRPr="00F215F6">
        <w:rPr>
          <w:rFonts w:eastAsia="SimHei" w:hint="eastAsia"/>
        </w:rPr>
        <w:t>散发</w:t>
      </w:r>
      <w:r w:rsidR="004C68D1">
        <w:rPr>
          <w:rFonts w:eastAsia="SimHei" w:hint="eastAsia"/>
        </w:rPr>
        <w:t>，</w:t>
      </w:r>
      <w:r w:rsidRPr="00F215F6">
        <w:rPr>
          <w:rFonts w:eastAsia="SimHei" w:hint="eastAsia"/>
        </w:rPr>
        <w:t>包括政府各部、议会、司法机构、执法官员、宗教和社区领袖</w:t>
      </w:r>
      <w:r w:rsidR="004C68D1">
        <w:rPr>
          <w:rFonts w:eastAsia="SimHei" w:hint="eastAsia"/>
        </w:rPr>
        <w:t>，</w:t>
      </w:r>
      <w:r w:rsidRPr="00F215F6">
        <w:rPr>
          <w:rFonts w:eastAsia="SimHei" w:hint="eastAsia"/>
        </w:rPr>
        <w:t>以建立对妇女人权的认识</w:t>
      </w:r>
      <w:r w:rsidR="004C68D1">
        <w:rPr>
          <w:rFonts w:eastAsia="SimHei" w:hint="eastAsia"/>
        </w:rPr>
        <w:t>，</w:t>
      </w:r>
      <w:r w:rsidRPr="00F215F6">
        <w:rPr>
          <w:rFonts w:eastAsia="SimHei" w:hint="eastAsia"/>
        </w:rPr>
        <w:t>并在国内牢固建立支持妇女平等和不歧视的法律文化</w:t>
      </w:r>
      <w:r w:rsidR="004C68D1">
        <w:rPr>
          <w:rFonts w:eastAsia="SimHei" w:hint="eastAsia"/>
        </w:rPr>
        <w:t>；</w:t>
      </w:r>
    </w:p>
    <w:p w:rsidR="00F215F6" w:rsidRDefault="00F215F6" w:rsidP="0078568E">
      <w:pPr>
        <w:pStyle w:val="SingleTxtGC"/>
        <w:numPr>
          <w:ilvl w:val="0"/>
          <w:numId w:val="5"/>
        </w:numPr>
        <w:tabs>
          <w:tab w:val="clear" w:pos="2426"/>
          <w:tab w:val="left" w:pos="2427"/>
        </w:tabs>
        <w:rPr>
          <w:rFonts w:hint="eastAsia"/>
        </w:rPr>
      </w:pPr>
      <w:r w:rsidRPr="00F215F6">
        <w:rPr>
          <w:rFonts w:eastAsia="SimHei" w:hint="eastAsia"/>
        </w:rPr>
        <w:t>采取一切适当措施</w:t>
      </w:r>
      <w:r w:rsidR="004C68D1">
        <w:rPr>
          <w:rFonts w:eastAsia="SimHei" w:hint="eastAsia"/>
        </w:rPr>
        <w:t>，</w:t>
      </w:r>
      <w:r w:rsidRPr="00F215F6">
        <w:rPr>
          <w:rFonts w:eastAsia="SimHei" w:hint="eastAsia"/>
        </w:rPr>
        <w:t>包括</w:t>
      </w:r>
      <w:r w:rsidR="00C8512F">
        <w:rPr>
          <w:rFonts w:eastAsia="SimHei" w:hint="eastAsia"/>
        </w:rPr>
        <w:t>通过</w:t>
      </w:r>
      <w:r w:rsidRPr="00F215F6">
        <w:rPr>
          <w:rFonts w:eastAsia="SimHei" w:hint="eastAsia"/>
        </w:rPr>
        <w:t>提供关于《公约》的资料</w:t>
      </w:r>
      <w:r w:rsidR="004C68D1">
        <w:rPr>
          <w:rFonts w:eastAsia="SimHei" w:hint="eastAsia"/>
        </w:rPr>
        <w:t>，</w:t>
      </w:r>
      <w:r w:rsidRPr="00F215F6">
        <w:rPr>
          <w:rFonts w:eastAsia="SimHei" w:hint="eastAsia"/>
        </w:rPr>
        <w:t>采用一切适当措施</w:t>
      </w:r>
      <w:r w:rsidR="004C68D1">
        <w:rPr>
          <w:rFonts w:eastAsia="SimHei" w:hint="eastAsia"/>
        </w:rPr>
        <w:t>，</w:t>
      </w:r>
      <w:r w:rsidRPr="00F215F6">
        <w:rPr>
          <w:rFonts w:eastAsia="SimHei" w:hint="eastAsia"/>
        </w:rPr>
        <w:t>如与民间社会和媒体合作</w:t>
      </w:r>
      <w:r w:rsidR="004C68D1">
        <w:rPr>
          <w:rFonts w:eastAsia="SimHei" w:hint="eastAsia"/>
        </w:rPr>
        <w:t>，</w:t>
      </w:r>
      <w:r w:rsidRPr="00F215F6">
        <w:rPr>
          <w:rFonts w:eastAsia="SimHei" w:hint="eastAsia"/>
        </w:rPr>
        <w:t>提高妇女</w:t>
      </w:r>
      <w:r w:rsidR="00C8512F" w:rsidRPr="00F215F6">
        <w:rPr>
          <w:rFonts w:eastAsia="SimHei" w:hint="eastAsia"/>
        </w:rPr>
        <w:t>、特别是乡村和偏远地区妇女</w:t>
      </w:r>
      <w:r w:rsidRPr="00F215F6">
        <w:rPr>
          <w:rFonts w:eastAsia="SimHei" w:hint="eastAsia"/>
        </w:rPr>
        <w:t>对自己的权利和实现这些权利的手段的认识</w:t>
      </w:r>
      <w:r>
        <w:rPr>
          <w:rFonts w:hint="eastAsia"/>
        </w:rPr>
        <w:t>。</w:t>
      </w:r>
    </w:p>
    <w:p w:rsidR="00F215F6" w:rsidRDefault="00F215F6" w:rsidP="00F215F6">
      <w:pPr>
        <w:pStyle w:val="H23GC"/>
        <w:rPr>
          <w:rFonts w:hint="eastAsia"/>
        </w:rPr>
      </w:pPr>
      <w:r>
        <w:rPr>
          <w:rFonts w:hint="eastAsia"/>
        </w:rPr>
        <w:tab/>
      </w:r>
      <w:r>
        <w:rPr>
          <w:rFonts w:hint="eastAsia"/>
        </w:rPr>
        <w:tab/>
      </w:r>
      <w:r>
        <w:rPr>
          <w:rFonts w:hint="eastAsia"/>
        </w:rPr>
        <w:t>《公约》的法律地位</w:t>
      </w:r>
    </w:p>
    <w:p w:rsidR="00F215F6" w:rsidRDefault="00F215F6" w:rsidP="00F215F6">
      <w:pPr>
        <w:pStyle w:val="SingleTxtGC"/>
        <w:rPr>
          <w:rFonts w:hint="eastAsia"/>
        </w:rPr>
      </w:pPr>
      <w:r>
        <w:rPr>
          <w:rFonts w:hint="eastAsia"/>
        </w:rPr>
        <w:t>1</w:t>
      </w:r>
      <w:r w:rsidR="004C68D1">
        <w:rPr>
          <w:rFonts w:hint="eastAsia"/>
        </w:rPr>
        <w:t>1.</w:t>
      </w:r>
      <w:r>
        <w:rPr>
          <w:rFonts w:hint="eastAsia"/>
        </w:rPr>
        <w:t xml:space="preserve">  </w:t>
      </w:r>
      <w:r>
        <w:rPr>
          <w:rFonts w:hint="eastAsia"/>
        </w:rPr>
        <w:t>委员会感到关切的是</w:t>
      </w:r>
      <w:r w:rsidR="004C68D1">
        <w:rPr>
          <w:rFonts w:hint="eastAsia"/>
        </w:rPr>
        <w:t>，</w:t>
      </w:r>
      <w:r>
        <w:rPr>
          <w:rFonts w:hint="eastAsia"/>
        </w:rPr>
        <w:t>尽管缔约国</w:t>
      </w:r>
      <w:r>
        <w:rPr>
          <w:rFonts w:hint="eastAsia"/>
        </w:rPr>
        <w:t>1991</w:t>
      </w:r>
      <w:r>
        <w:rPr>
          <w:rFonts w:hint="eastAsia"/>
        </w:rPr>
        <w:t>年批准了《公约》</w:t>
      </w:r>
      <w:r w:rsidR="004C68D1">
        <w:rPr>
          <w:rFonts w:hint="eastAsia"/>
        </w:rPr>
        <w:t>，</w:t>
      </w:r>
      <w:r>
        <w:rPr>
          <w:rFonts w:hint="eastAsia"/>
        </w:rPr>
        <w:t>没有保留</w:t>
      </w:r>
      <w:r w:rsidR="004C68D1">
        <w:rPr>
          <w:rFonts w:hint="eastAsia"/>
        </w:rPr>
        <w:t>，</w:t>
      </w:r>
      <w:r>
        <w:rPr>
          <w:rFonts w:hint="eastAsia"/>
        </w:rPr>
        <w:t>但该国尚未将其纳入国内法。委员会关切地注意到</w:t>
      </w:r>
      <w:r w:rsidR="004C68D1">
        <w:rPr>
          <w:rFonts w:hint="eastAsia"/>
        </w:rPr>
        <w:t>，</w:t>
      </w:r>
      <w:r>
        <w:rPr>
          <w:rFonts w:hint="eastAsia"/>
        </w:rPr>
        <w:t>缔约国尚未确立《公约》的重要地位和在国内的直接适用。</w:t>
      </w:r>
    </w:p>
    <w:p w:rsidR="00F215F6" w:rsidRDefault="00F215F6" w:rsidP="00F215F6">
      <w:pPr>
        <w:pStyle w:val="SingleTxtGC"/>
        <w:rPr>
          <w:rFonts w:hint="eastAsia"/>
        </w:rPr>
      </w:pPr>
      <w:r w:rsidRPr="00F215F6">
        <w:rPr>
          <w:rFonts w:eastAsia="SimHei" w:hint="eastAsia"/>
        </w:rPr>
        <w:t>1</w:t>
      </w:r>
      <w:r w:rsidR="004C68D1">
        <w:rPr>
          <w:rFonts w:eastAsia="SimHei" w:hint="eastAsia"/>
        </w:rPr>
        <w:t>2.</w:t>
      </w:r>
      <w:r w:rsidRPr="00F215F6">
        <w:rPr>
          <w:rFonts w:eastAsia="SimHei" w:hint="eastAsia"/>
        </w:rPr>
        <w:t xml:space="preserve">  </w:t>
      </w:r>
      <w:r w:rsidRPr="00F215F6">
        <w:rPr>
          <w:rFonts w:eastAsia="SimHei" w:hint="eastAsia"/>
        </w:rPr>
        <w:t>委员会敦促缔约国高度优先考虑将《公约》充分纳入国内法律体系</w:t>
      </w:r>
      <w:r w:rsidR="004C68D1">
        <w:rPr>
          <w:rFonts w:eastAsia="SimHei" w:hint="eastAsia"/>
        </w:rPr>
        <w:t>，</w:t>
      </w:r>
      <w:r w:rsidRPr="00F215F6">
        <w:rPr>
          <w:rFonts w:eastAsia="SimHei" w:hint="eastAsia"/>
        </w:rPr>
        <w:t>以便赋予作为消除对妇女一切形式歧视基础的《公约》中心的重要作用。委员会还建议缔约国批准《公约任择议定书》</w:t>
      </w:r>
      <w:r>
        <w:rPr>
          <w:rFonts w:hint="eastAsia"/>
        </w:rPr>
        <w:t>。</w:t>
      </w:r>
    </w:p>
    <w:p w:rsidR="00F215F6" w:rsidRDefault="00F215F6" w:rsidP="00F215F6">
      <w:pPr>
        <w:pStyle w:val="H23GC"/>
        <w:rPr>
          <w:rFonts w:hint="eastAsia"/>
        </w:rPr>
      </w:pPr>
      <w:r>
        <w:rPr>
          <w:rFonts w:hint="eastAsia"/>
        </w:rPr>
        <w:tab/>
      </w:r>
      <w:r>
        <w:rPr>
          <w:rFonts w:hint="eastAsia"/>
        </w:rPr>
        <w:tab/>
      </w:r>
      <w:r>
        <w:rPr>
          <w:rFonts w:hint="eastAsia"/>
        </w:rPr>
        <w:t>宪法框架</w:t>
      </w:r>
    </w:p>
    <w:p w:rsidR="00F215F6" w:rsidRDefault="00F215F6" w:rsidP="00F215F6">
      <w:pPr>
        <w:pStyle w:val="SingleTxtGC"/>
        <w:rPr>
          <w:rFonts w:hint="eastAsia"/>
        </w:rPr>
      </w:pPr>
      <w:r>
        <w:rPr>
          <w:rFonts w:hint="eastAsia"/>
        </w:rPr>
        <w:t>1</w:t>
      </w:r>
      <w:r w:rsidR="004C68D1">
        <w:rPr>
          <w:rFonts w:hint="eastAsia"/>
        </w:rPr>
        <w:t>3.</w:t>
      </w:r>
      <w:r>
        <w:rPr>
          <w:rFonts w:hint="eastAsia"/>
        </w:rPr>
        <w:t xml:space="preserve">  </w:t>
      </w:r>
      <w:r>
        <w:rPr>
          <w:rFonts w:hint="eastAsia"/>
        </w:rPr>
        <w:t>委员会注意到</w:t>
      </w:r>
      <w:r w:rsidR="004C68D1">
        <w:rPr>
          <w:rFonts w:hint="eastAsia"/>
        </w:rPr>
        <w:t>，</w:t>
      </w:r>
      <w:r>
        <w:rPr>
          <w:rFonts w:hint="eastAsia"/>
        </w:rPr>
        <w:t>缔约国《宪法》第</w:t>
      </w:r>
      <w:r>
        <w:rPr>
          <w:rFonts w:hint="eastAsia"/>
        </w:rPr>
        <w:t>23</w:t>
      </w:r>
      <w:r>
        <w:rPr>
          <w:rFonts w:hint="eastAsia"/>
        </w:rPr>
        <w:t>条禁止基于种族、部落、出生地点、政治见解、肤色、信念、性、性别、婚姻状况或身体残疾的歧视</w:t>
      </w:r>
      <w:r w:rsidR="004C68D1">
        <w:rPr>
          <w:rFonts w:hint="eastAsia"/>
        </w:rPr>
        <w:t>，</w:t>
      </w:r>
      <w:r>
        <w:rPr>
          <w:rFonts w:hint="eastAsia"/>
        </w:rPr>
        <w:t>但委员会表示关切的是</w:t>
      </w:r>
      <w:r w:rsidR="004C68D1">
        <w:rPr>
          <w:rFonts w:hint="eastAsia"/>
        </w:rPr>
        <w:t>，</w:t>
      </w:r>
      <w:r>
        <w:rPr>
          <w:rFonts w:hint="eastAsia"/>
        </w:rPr>
        <w:t>没有像《公约》第一条所界定的那样具体规定禁止歧视妇女。委员会还关切的是</w:t>
      </w:r>
      <w:r w:rsidR="004C68D1">
        <w:rPr>
          <w:rFonts w:hint="eastAsia"/>
        </w:rPr>
        <w:t>，</w:t>
      </w:r>
      <w:r>
        <w:rPr>
          <w:rFonts w:hint="eastAsia"/>
        </w:rPr>
        <w:t>缔约国《宪法》第</w:t>
      </w:r>
      <w:r w:rsidR="00C8512F">
        <w:rPr>
          <w:rFonts w:hint="eastAsia"/>
        </w:rPr>
        <w:t>2</w:t>
      </w:r>
      <w:r w:rsidR="004C68D1">
        <w:rPr>
          <w:rFonts w:hint="eastAsia"/>
        </w:rPr>
        <w:t>3.</w:t>
      </w:r>
      <w:r w:rsidR="00C8512F">
        <w:rPr>
          <w:rFonts w:hint="eastAsia"/>
        </w:rPr>
        <w:t>3</w:t>
      </w:r>
      <w:r>
        <w:rPr>
          <w:rFonts w:hint="eastAsia"/>
        </w:rPr>
        <w:t>条是一个“</w:t>
      </w:r>
      <w:r w:rsidR="00C8512F">
        <w:rPr>
          <w:rFonts w:hint="eastAsia"/>
        </w:rPr>
        <w:t>收</w:t>
      </w:r>
      <w:r>
        <w:rPr>
          <w:rFonts w:hint="eastAsia"/>
        </w:rPr>
        <w:t>回条款</w:t>
      </w:r>
      <w:r w:rsidR="004C68D1">
        <w:rPr>
          <w:rFonts w:hint="eastAsia"/>
        </w:rPr>
        <w:t>，</w:t>
      </w:r>
      <w:r>
        <w:rPr>
          <w:rFonts w:hint="eastAsia"/>
        </w:rPr>
        <w:t>”在属人法方面</w:t>
      </w:r>
      <w:r w:rsidR="004C68D1">
        <w:rPr>
          <w:rFonts w:hint="eastAsia"/>
        </w:rPr>
        <w:t>，</w:t>
      </w:r>
      <w:r>
        <w:rPr>
          <w:rFonts w:hint="eastAsia"/>
        </w:rPr>
        <w:t>允许适用歧视性的习惯法。委员会注意到</w:t>
      </w:r>
      <w:r w:rsidR="004C68D1">
        <w:rPr>
          <w:rFonts w:hint="eastAsia"/>
        </w:rPr>
        <w:t>，</w:t>
      </w:r>
      <w:r>
        <w:rPr>
          <w:rFonts w:hint="eastAsia"/>
        </w:rPr>
        <w:t>缔约国在报告和对话中表示</w:t>
      </w:r>
      <w:r w:rsidR="004C68D1">
        <w:rPr>
          <w:rFonts w:hint="eastAsia"/>
        </w:rPr>
        <w:t>，</w:t>
      </w:r>
      <w:r>
        <w:rPr>
          <w:rFonts w:hint="eastAsia"/>
        </w:rPr>
        <w:t>愿意审查其《宪法》。但是</w:t>
      </w:r>
      <w:r w:rsidR="004C68D1">
        <w:rPr>
          <w:rFonts w:hint="eastAsia"/>
        </w:rPr>
        <w:t>，</w:t>
      </w:r>
      <w:r>
        <w:rPr>
          <w:rFonts w:hint="eastAsia"/>
        </w:rPr>
        <w:t>委员会仍然关切的是</w:t>
      </w:r>
      <w:r w:rsidR="004C68D1">
        <w:rPr>
          <w:rFonts w:hint="eastAsia"/>
        </w:rPr>
        <w:t>，</w:t>
      </w:r>
      <w:r>
        <w:rPr>
          <w:rFonts w:hint="eastAsia"/>
        </w:rPr>
        <w:t>该国尚未采取任何行动</w:t>
      </w:r>
      <w:r w:rsidR="004C68D1">
        <w:rPr>
          <w:rFonts w:hint="eastAsia"/>
        </w:rPr>
        <w:t>，</w:t>
      </w:r>
      <w:r>
        <w:rPr>
          <w:rFonts w:hint="eastAsia"/>
        </w:rPr>
        <w:t>废除《宪法》中的歧视性条款</w:t>
      </w:r>
      <w:r w:rsidR="004C68D1">
        <w:rPr>
          <w:rFonts w:hint="eastAsia"/>
        </w:rPr>
        <w:t>，</w:t>
      </w:r>
      <w:r>
        <w:rPr>
          <w:rFonts w:hint="eastAsia"/>
        </w:rPr>
        <w:t>即使宪法审查进程正有待进行。</w:t>
      </w:r>
    </w:p>
    <w:p w:rsidR="00F215F6" w:rsidRPr="00F215F6" w:rsidRDefault="00F215F6" w:rsidP="00F215F6">
      <w:pPr>
        <w:pStyle w:val="SingleTxtGC"/>
        <w:rPr>
          <w:rFonts w:eastAsia="SimHei" w:hint="eastAsia"/>
        </w:rPr>
      </w:pPr>
      <w:r>
        <w:rPr>
          <w:rFonts w:hint="eastAsia"/>
        </w:rPr>
        <w:t>1</w:t>
      </w:r>
      <w:r w:rsidR="004C68D1">
        <w:rPr>
          <w:rFonts w:hint="eastAsia"/>
        </w:rPr>
        <w:t>4.</w:t>
      </w:r>
      <w:r>
        <w:rPr>
          <w:rFonts w:hint="eastAsia"/>
        </w:rPr>
        <w:t xml:space="preserve">  </w:t>
      </w:r>
      <w:r w:rsidRPr="00F215F6">
        <w:rPr>
          <w:rFonts w:eastAsia="SimHei" w:hint="eastAsia"/>
        </w:rPr>
        <w:t>委员会敦促缔约国</w:t>
      </w:r>
      <w:r w:rsidR="004C68D1">
        <w:rPr>
          <w:rFonts w:eastAsia="SimHei" w:hint="eastAsia"/>
        </w:rPr>
        <w:t>：</w:t>
      </w:r>
    </w:p>
    <w:p w:rsidR="00F215F6" w:rsidRPr="00F215F6" w:rsidRDefault="00F215F6" w:rsidP="0078568E">
      <w:pPr>
        <w:pStyle w:val="SingleTxtGC"/>
        <w:numPr>
          <w:ilvl w:val="0"/>
          <w:numId w:val="6"/>
        </w:numPr>
        <w:tabs>
          <w:tab w:val="clear" w:pos="2426"/>
          <w:tab w:val="left" w:pos="2427"/>
        </w:tabs>
        <w:rPr>
          <w:rFonts w:eastAsia="SimHei" w:hint="eastAsia"/>
        </w:rPr>
      </w:pPr>
      <w:r w:rsidRPr="00F215F6">
        <w:rPr>
          <w:rFonts w:eastAsia="SimHei" w:hint="eastAsia"/>
        </w:rPr>
        <w:t>加速其对宪法的审查并尽快废除《宪法》中允许有关属人法和习惯法规定事项的基于性</w:t>
      </w:r>
      <w:r w:rsidR="004C68D1">
        <w:rPr>
          <w:rFonts w:eastAsia="SimHei" w:hint="eastAsia"/>
        </w:rPr>
        <w:t>/</w:t>
      </w:r>
      <w:r w:rsidRPr="00F215F6">
        <w:rPr>
          <w:rFonts w:eastAsia="SimHei" w:hint="eastAsia"/>
        </w:rPr>
        <w:t>性别歧视</w:t>
      </w:r>
      <w:r w:rsidR="00C8512F" w:rsidRPr="00F215F6">
        <w:rPr>
          <w:rFonts w:eastAsia="SimHei" w:hint="eastAsia"/>
        </w:rPr>
        <w:t>的</w:t>
      </w:r>
      <w:r w:rsidR="00C8512F">
        <w:rPr>
          <w:rFonts w:eastAsia="SimHei" w:hint="eastAsia"/>
        </w:rPr>
        <w:t>第</w:t>
      </w:r>
      <w:r w:rsidR="00C8512F">
        <w:rPr>
          <w:rFonts w:eastAsia="SimHei" w:hint="eastAsia"/>
        </w:rPr>
        <w:t>2</w:t>
      </w:r>
      <w:r w:rsidR="004C68D1">
        <w:rPr>
          <w:rFonts w:eastAsia="SimHei" w:hint="eastAsia"/>
        </w:rPr>
        <w:t>3.</w:t>
      </w:r>
      <w:r w:rsidR="00C8512F">
        <w:rPr>
          <w:rFonts w:eastAsia="SimHei" w:hint="eastAsia"/>
        </w:rPr>
        <w:t>3</w:t>
      </w:r>
      <w:r w:rsidR="00C8512F">
        <w:rPr>
          <w:rFonts w:eastAsia="SimHei" w:hint="eastAsia"/>
        </w:rPr>
        <w:t>条</w:t>
      </w:r>
      <w:r w:rsidR="004C68D1">
        <w:rPr>
          <w:rFonts w:eastAsia="SimHei" w:hint="eastAsia"/>
        </w:rPr>
        <w:t>；</w:t>
      </w:r>
    </w:p>
    <w:p w:rsidR="00F215F6" w:rsidRDefault="00F215F6" w:rsidP="0078568E">
      <w:pPr>
        <w:pStyle w:val="SingleTxtGC"/>
        <w:numPr>
          <w:ilvl w:val="0"/>
          <w:numId w:val="6"/>
        </w:numPr>
        <w:tabs>
          <w:tab w:val="clear" w:pos="2426"/>
          <w:tab w:val="left" w:pos="2427"/>
        </w:tabs>
        <w:rPr>
          <w:rFonts w:hint="eastAsia"/>
        </w:rPr>
      </w:pPr>
      <w:r w:rsidRPr="00F215F6">
        <w:rPr>
          <w:rFonts w:eastAsia="SimHei" w:hint="eastAsia"/>
        </w:rPr>
        <w:t>按照《公约》第一条</w:t>
      </w:r>
      <w:r w:rsidR="004C68D1">
        <w:rPr>
          <w:rFonts w:eastAsia="SimHei" w:hint="eastAsia"/>
        </w:rPr>
        <w:t>，</w:t>
      </w:r>
      <w:r w:rsidRPr="00F215F6">
        <w:rPr>
          <w:rFonts w:eastAsia="SimHei" w:hint="eastAsia"/>
        </w:rPr>
        <w:t>在《宪法》和其他有关立法中纳入妇女权利法案</w:t>
      </w:r>
      <w:r w:rsidR="004C68D1">
        <w:rPr>
          <w:rFonts w:eastAsia="SimHei" w:hint="eastAsia"/>
        </w:rPr>
        <w:t>，</w:t>
      </w:r>
      <w:r w:rsidRPr="00F215F6">
        <w:rPr>
          <w:rFonts w:eastAsia="SimHei" w:hint="eastAsia"/>
        </w:rPr>
        <w:t>保障妇女在《公约》之下的人权</w:t>
      </w:r>
      <w:r w:rsidR="004C68D1">
        <w:rPr>
          <w:rFonts w:eastAsia="SimHei" w:hint="eastAsia"/>
        </w:rPr>
        <w:t>，</w:t>
      </w:r>
      <w:r w:rsidRPr="00F215F6">
        <w:rPr>
          <w:rFonts w:eastAsia="SimHei" w:hint="eastAsia"/>
        </w:rPr>
        <w:t>禁止歧视妇女</w:t>
      </w:r>
      <w:r w:rsidR="004C68D1">
        <w:rPr>
          <w:rFonts w:eastAsia="SimHei" w:hint="eastAsia"/>
        </w:rPr>
        <w:t>，</w:t>
      </w:r>
      <w:r w:rsidRPr="00F215F6">
        <w:rPr>
          <w:rFonts w:eastAsia="SimHei" w:hint="eastAsia"/>
        </w:rPr>
        <w:t>包括在公开和私下场合直接和间接的歧视</w:t>
      </w:r>
      <w:r w:rsidR="004C68D1">
        <w:rPr>
          <w:rFonts w:eastAsia="SimHei" w:hint="eastAsia"/>
        </w:rPr>
        <w:t>，</w:t>
      </w:r>
      <w:r w:rsidRPr="00F215F6">
        <w:rPr>
          <w:rFonts w:eastAsia="SimHei" w:hint="eastAsia"/>
        </w:rPr>
        <w:t>同时还要纳入禁止以任何理由歧视妇女的规定</w:t>
      </w:r>
      <w:r w:rsidR="004C68D1">
        <w:rPr>
          <w:rFonts w:eastAsia="SimHei" w:hint="eastAsia"/>
        </w:rPr>
        <w:t>，</w:t>
      </w:r>
      <w:r w:rsidRPr="00F215F6">
        <w:rPr>
          <w:rFonts w:eastAsia="SimHei" w:hint="eastAsia"/>
        </w:rPr>
        <w:t>包括有关属人法规定的事项。</w:t>
      </w:r>
    </w:p>
    <w:p w:rsidR="00F215F6" w:rsidRDefault="00F215F6" w:rsidP="00F215F6">
      <w:pPr>
        <w:pStyle w:val="H23GC"/>
        <w:rPr>
          <w:rFonts w:hint="eastAsia"/>
        </w:rPr>
      </w:pPr>
      <w:r>
        <w:rPr>
          <w:rFonts w:hint="eastAsia"/>
        </w:rPr>
        <w:tab/>
      </w:r>
      <w:r>
        <w:rPr>
          <w:rFonts w:hint="eastAsia"/>
        </w:rPr>
        <w:tab/>
      </w:r>
      <w:r>
        <w:rPr>
          <w:rFonts w:hint="eastAsia"/>
        </w:rPr>
        <w:t>提高妇女地位的国家机制</w:t>
      </w:r>
    </w:p>
    <w:p w:rsidR="00FB682A" w:rsidRDefault="00F215F6" w:rsidP="00F215F6">
      <w:pPr>
        <w:pStyle w:val="SingleTxtGC"/>
      </w:pPr>
      <w:r>
        <w:rPr>
          <w:rFonts w:hint="eastAsia"/>
        </w:rPr>
        <w:t>1</w:t>
      </w:r>
      <w:r w:rsidR="004C68D1">
        <w:rPr>
          <w:rFonts w:hint="eastAsia"/>
        </w:rPr>
        <w:t>5.</w:t>
      </w:r>
      <w:r>
        <w:rPr>
          <w:rFonts w:hint="eastAsia"/>
        </w:rPr>
        <w:t xml:space="preserve">  </w:t>
      </w:r>
      <w:r>
        <w:rPr>
          <w:rFonts w:hint="eastAsia"/>
        </w:rPr>
        <w:t>委员会欢迎该国于</w:t>
      </w:r>
      <w:r>
        <w:rPr>
          <w:rFonts w:hint="eastAsia"/>
        </w:rPr>
        <w:t>2005</w:t>
      </w:r>
      <w:r>
        <w:rPr>
          <w:rFonts w:hint="eastAsia"/>
        </w:rPr>
        <w:t>年设立</w:t>
      </w:r>
      <w:r w:rsidR="00C8512F">
        <w:rPr>
          <w:rFonts w:hint="eastAsia"/>
        </w:rPr>
        <w:t>全面的</w:t>
      </w:r>
      <w:r>
        <w:rPr>
          <w:rFonts w:hint="eastAsia"/>
        </w:rPr>
        <w:t>妇女事务、性别和社区发展部</w:t>
      </w:r>
      <w:r w:rsidR="004C68D1">
        <w:rPr>
          <w:rFonts w:hint="eastAsia"/>
        </w:rPr>
        <w:t>，</w:t>
      </w:r>
      <w:r>
        <w:rPr>
          <w:rFonts w:hint="eastAsia"/>
        </w:rPr>
        <w:t>该</w:t>
      </w:r>
      <w:r w:rsidR="00C8512F">
        <w:rPr>
          <w:rFonts w:hint="eastAsia"/>
        </w:rPr>
        <w:t>部</w:t>
      </w:r>
      <w:r>
        <w:rPr>
          <w:rFonts w:hint="eastAsia"/>
        </w:rPr>
        <w:t>大多数关键职位由妇女担任</w:t>
      </w:r>
      <w:r w:rsidR="004C68D1">
        <w:rPr>
          <w:rFonts w:hint="eastAsia"/>
        </w:rPr>
        <w:t>，</w:t>
      </w:r>
      <w:r>
        <w:rPr>
          <w:rFonts w:hint="eastAsia"/>
        </w:rPr>
        <w:t>但委员会关切的是</w:t>
      </w:r>
      <w:r w:rsidR="004C68D1">
        <w:rPr>
          <w:rFonts w:hint="eastAsia"/>
        </w:rPr>
        <w:t>，</w:t>
      </w:r>
      <w:r>
        <w:rPr>
          <w:rFonts w:hint="eastAsia"/>
        </w:rPr>
        <w:t>没有提供资料</w:t>
      </w:r>
      <w:r w:rsidR="004C68D1">
        <w:rPr>
          <w:rFonts w:hint="eastAsia"/>
        </w:rPr>
        <w:t>，</w:t>
      </w:r>
      <w:r>
        <w:rPr>
          <w:rFonts w:hint="eastAsia"/>
        </w:rPr>
        <w:t>说明该部的权利、人力和财力资源及其确保很好地制定两性平等政策及</w:t>
      </w:r>
      <w:r w:rsidR="00C8512F">
        <w:rPr>
          <w:rFonts w:hint="eastAsia"/>
        </w:rPr>
        <w:t>该政策</w:t>
      </w:r>
      <w:r>
        <w:rPr>
          <w:rFonts w:hint="eastAsia"/>
        </w:rPr>
        <w:t>在政府所有各部和机构的工作中得到充分执行的能力。</w:t>
      </w:r>
    </w:p>
    <w:p w:rsidR="00F215F6" w:rsidRPr="00F215F6" w:rsidRDefault="00FB682A" w:rsidP="00F215F6">
      <w:pPr>
        <w:pStyle w:val="SingleTxtGC"/>
        <w:rPr>
          <w:rFonts w:eastAsia="SimHei" w:hint="eastAsia"/>
        </w:rPr>
      </w:pPr>
      <w:r>
        <w:br w:type="page"/>
      </w:r>
      <w:r w:rsidR="00F215F6">
        <w:rPr>
          <w:rFonts w:hint="eastAsia"/>
        </w:rPr>
        <w:t>1</w:t>
      </w:r>
      <w:r w:rsidR="004C68D1">
        <w:rPr>
          <w:rFonts w:hint="eastAsia"/>
        </w:rPr>
        <w:t>6.</w:t>
      </w:r>
      <w:r w:rsidR="00F215F6">
        <w:rPr>
          <w:rFonts w:hint="eastAsia"/>
        </w:rPr>
        <w:t xml:space="preserve">  </w:t>
      </w:r>
      <w:r w:rsidR="00F215F6" w:rsidRPr="00F215F6">
        <w:rPr>
          <w:rFonts w:eastAsia="SimHei" w:hint="eastAsia"/>
        </w:rPr>
        <w:t>委员会鼓励缔约国</w:t>
      </w:r>
      <w:r w:rsidR="004C68D1">
        <w:rPr>
          <w:rFonts w:eastAsia="SimHei" w:hint="eastAsia"/>
        </w:rPr>
        <w:t>：</w:t>
      </w:r>
    </w:p>
    <w:p w:rsidR="00F215F6" w:rsidRPr="00F215F6" w:rsidRDefault="00F215F6" w:rsidP="0078568E">
      <w:pPr>
        <w:pStyle w:val="SingleTxtGC"/>
        <w:numPr>
          <w:ilvl w:val="0"/>
          <w:numId w:val="7"/>
        </w:numPr>
        <w:tabs>
          <w:tab w:val="clear" w:pos="2426"/>
          <w:tab w:val="left" w:pos="2427"/>
        </w:tabs>
        <w:rPr>
          <w:rFonts w:eastAsia="SimHei" w:hint="eastAsia"/>
        </w:rPr>
      </w:pPr>
      <w:r w:rsidRPr="00F215F6">
        <w:rPr>
          <w:rFonts w:eastAsia="SimHei" w:hint="eastAsia"/>
        </w:rPr>
        <w:t>尽快加强其国家机制</w:t>
      </w:r>
      <w:r w:rsidR="00C8512F" w:rsidRPr="00C8512F">
        <w:rPr>
          <w:rFonts w:eastAsia="SimHei" w:hint="eastAsia"/>
          <w:spacing w:val="-50"/>
        </w:rPr>
        <w:t>―</w:t>
      </w:r>
      <w:r w:rsidR="00C8512F" w:rsidRPr="00C8512F">
        <w:rPr>
          <w:rFonts w:eastAsia="SimHei" w:hint="eastAsia"/>
        </w:rPr>
        <w:t>―</w:t>
      </w:r>
      <w:r w:rsidRPr="00F215F6">
        <w:rPr>
          <w:rFonts w:eastAsia="SimHei" w:hint="eastAsia"/>
        </w:rPr>
        <w:t>妇女事务、性别和社区发展部</w:t>
      </w:r>
      <w:r w:rsidR="004C68D1">
        <w:rPr>
          <w:rFonts w:eastAsia="SimHei" w:hint="eastAsia"/>
        </w:rPr>
        <w:t>，</w:t>
      </w:r>
      <w:r w:rsidRPr="00F215F6">
        <w:rPr>
          <w:rFonts w:eastAsia="SimHei" w:hint="eastAsia"/>
        </w:rPr>
        <w:t>向其提供充足的人力、财力和技术资源</w:t>
      </w:r>
      <w:r w:rsidR="004C68D1">
        <w:rPr>
          <w:rFonts w:eastAsia="SimHei" w:hint="eastAsia"/>
        </w:rPr>
        <w:t>，</w:t>
      </w:r>
      <w:r w:rsidRPr="00F215F6">
        <w:rPr>
          <w:rFonts w:eastAsia="SimHei" w:hint="eastAsia"/>
        </w:rPr>
        <w:t>使之能进行协调并有效地工作</w:t>
      </w:r>
      <w:r w:rsidR="004C68D1">
        <w:rPr>
          <w:rFonts w:eastAsia="SimHei" w:hint="eastAsia"/>
        </w:rPr>
        <w:t>，</w:t>
      </w:r>
      <w:r w:rsidRPr="00F215F6">
        <w:rPr>
          <w:rFonts w:eastAsia="SimHei" w:hint="eastAsia"/>
        </w:rPr>
        <w:t>促进两性平等并将性别问题纳入主流</w:t>
      </w:r>
      <w:r w:rsidR="004C68D1">
        <w:rPr>
          <w:rFonts w:eastAsia="SimHei" w:hint="eastAsia"/>
        </w:rPr>
        <w:t>；</w:t>
      </w:r>
    </w:p>
    <w:p w:rsidR="00F215F6" w:rsidRDefault="00F215F6" w:rsidP="0078568E">
      <w:pPr>
        <w:pStyle w:val="SingleTxtGC"/>
        <w:numPr>
          <w:ilvl w:val="0"/>
          <w:numId w:val="7"/>
        </w:numPr>
        <w:tabs>
          <w:tab w:val="clear" w:pos="2426"/>
          <w:tab w:val="left" w:pos="2427"/>
        </w:tabs>
        <w:rPr>
          <w:rFonts w:hint="eastAsia"/>
        </w:rPr>
      </w:pPr>
      <w:r w:rsidRPr="00F215F6">
        <w:rPr>
          <w:rFonts w:eastAsia="SimHei" w:hint="eastAsia"/>
        </w:rPr>
        <w:t>加强其影响评估机制</w:t>
      </w:r>
      <w:r w:rsidR="004C68D1">
        <w:rPr>
          <w:rFonts w:eastAsia="SimHei" w:hint="eastAsia"/>
        </w:rPr>
        <w:t>，</w:t>
      </w:r>
      <w:r w:rsidRPr="00F215F6">
        <w:rPr>
          <w:rFonts w:eastAsia="SimHei" w:hint="eastAsia"/>
        </w:rPr>
        <w:t>以确保两性平等政策得到适当的监督和评价</w:t>
      </w:r>
      <w:r w:rsidR="004C68D1">
        <w:rPr>
          <w:rFonts w:eastAsia="SimHei" w:hint="eastAsia"/>
        </w:rPr>
        <w:t>，</w:t>
      </w:r>
      <w:r w:rsidRPr="00F215F6">
        <w:rPr>
          <w:rFonts w:eastAsia="SimHei" w:hint="eastAsia"/>
        </w:rPr>
        <w:t>其执行得到评估</w:t>
      </w:r>
      <w:r>
        <w:rPr>
          <w:rFonts w:hint="eastAsia"/>
        </w:rPr>
        <w:t>。</w:t>
      </w:r>
    </w:p>
    <w:p w:rsidR="00F215F6" w:rsidRDefault="00F215F6" w:rsidP="00F215F6">
      <w:pPr>
        <w:pStyle w:val="H23GC"/>
        <w:rPr>
          <w:rFonts w:hint="eastAsia"/>
        </w:rPr>
      </w:pPr>
      <w:r>
        <w:rPr>
          <w:rFonts w:hint="eastAsia"/>
        </w:rPr>
        <w:tab/>
      </w:r>
      <w:r>
        <w:rPr>
          <w:rFonts w:hint="eastAsia"/>
        </w:rPr>
        <w:tab/>
      </w:r>
      <w:r>
        <w:rPr>
          <w:rFonts w:hint="eastAsia"/>
        </w:rPr>
        <w:t>国家人权机构</w:t>
      </w:r>
    </w:p>
    <w:p w:rsidR="00F215F6" w:rsidRDefault="00F215F6" w:rsidP="00F215F6">
      <w:pPr>
        <w:pStyle w:val="SingleTxtGC"/>
        <w:rPr>
          <w:rFonts w:hint="eastAsia"/>
        </w:rPr>
      </w:pPr>
      <w:r>
        <w:rPr>
          <w:rFonts w:hint="eastAsia"/>
        </w:rPr>
        <w:t>1</w:t>
      </w:r>
      <w:r w:rsidR="004C68D1">
        <w:rPr>
          <w:rFonts w:hint="eastAsia"/>
        </w:rPr>
        <w:t>7.</w:t>
      </w:r>
      <w:r>
        <w:rPr>
          <w:rFonts w:hint="eastAsia"/>
        </w:rPr>
        <w:t xml:space="preserve">  </w:t>
      </w:r>
      <w:r>
        <w:rPr>
          <w:rFonts w:hint="eastAsia"/>
        </w:rPr>
        <w:t>委员会注意到已于</w:t>
      </w:r>
      <w:r>
        <w:rPr>
          <w:rFonts w:hint="eastAsia"/>
        </w:rPr>
        <w:t>2007</w:t>
      </w:r>
      <w:r>
        <w:rPr>
          <w:rFonts w:hint="eastAsia"/>
        </w:rPr>
        <w:t>年设立了任务包含保护妇女权利的津巴布韦人权委员会</w:t>
      </w:r>
      <w:r w:rsidR="004C68D1">
        <w:rPr>
          <w:rFonts w:hint="eastAsia"/>
        </w:rPr>
        <w:t>，</w:t>
      </w:r>
      <w:r>
        <w:rPr>
          <w:rFonts w:hint="eastAsia"/>
        </w:rPr>
        <w:t>但关注《津巴布韦人权委员会法案》尚未作为法律颁布。</w:t>
      </w:r>
    </w:p>
    <w:p w:rsidR="00F215F6" w:rsidRPr="00F215F6" w:rsidRDefault="00F215F6" w:rsidP="00F215F6">
      <w:pPr>
        <w:pStyle w:val="SingleTxtGC"/>
        <w:rPr>
          <w:rFonts w:eastAsia="SimHei" w:hint="eastAsia"/>
        </w:rPr>
      </w:pPr>
      <w:r w:rsidRPr="00F215F6">
        <w:rPr>
          <w:rFonts w:eastAsia="SimHei" w:hint="eastAsia"/>
        </w:rPr>
        <w:t>1</w:t>
      </w:r>
      <w:r w:rsidR="004C68D1">
        <w:rPr>
          <w:rFonts w:eastAsia="SimHei" w:hint="eastAsia"/>
        </w:rPr>
        <w:t>8.</w:t>
      </w:r>
      <w:r w:rsidRPr="00F215F6">
        <w:rPr>
          <w:rFonts w:eastAsia="SimHei" w:hint="eastAsia"/>
        </w:rPr>
        <w:t xml:space="preserve">  </w:t>
      </w:r>
      <w:r w:rsidRPr="00F215F6">
        <w:rPr>
          <w:rFonts w:eastAsia="SimHei" w:hint="eastAsia"/>
        </w:rPr>
        <w:t>委员会促请缔约国立即将《津巴布韦人权委员会法案》颁布为法律</w:t>
      </w:r>
      <w:r w:rsidR="004C68D1">
        <w:rPr>
          <w:rFonts w:eastAsia="SimHei" w:hint="eastAsia"/>
        </w:rPr>
        <w:t>，</w:t>
      </w:r>
      <w:r w:rsidRPr="00F215F6">
        <w:rPr>
          <w:rFonts w:eastAsia="SimHei" w:hint="eastAsia"/>
        </w:rPr>
        <w:t>以确保津巴布韦人权委员会遵照《巴黎原则》运作。</w:t>
      </w:r>
    </w:p>
    <w:p w:rsidR="00F215F6" w:rsidRDefault="00F215F6" w:rsidP="00F215F6">
      <w:pPr>
        <w:pStyle w:val="H23GC"/>
        <w:rPr>
          <w:rFonts w:hint="eastAsia"/>
        </w:rPr>
      </w:pPr>
      <w:r>
        <w:rPr>
          <w:rFonts w:hint="eastAsia"/>
        </w:rPr>
        <w:tab/>
      </w:r>
      <w:r>
        <w:rPr>
          <w:rFonts w:hint="eastAsia"/>
        </w:rPr>
        <w:tab/>
      </w:r>
      <w:r>
        <w:rPr>
          <w:rFonts w:hint="eastAsia"/>
        </w:rPr>
        <w:t>临时特别措施</w:t>
      </w:r>
    </w:p>
    <w:p w:rsidR="00F215F6" w:rsidRDefault="00F215F6" w:rsidP="00F215F6">
      <w:pPr>
        <w:pStyle w:val="SingleTxtGC"/>
        <w:rPr>
          <w:rFonts w:hint="eastAsia"/>
        </w:rPr>
      </w:pPr>
      <w:r>
        <w:rPr>
          <w:rFonts w:hint="eastAsia"/>
        </w:rPr>
        <w:t>1</w:t>
      </w:r>
      <w:r w:rsidR="004C68D1">
        <w:rPr>
          <w:rFonts w:hint="eastAsia"/>
        </w:rPr>
        <w:t>9.</w:t>
      </w:r>
      <w:r>
        <w:rPr>
          <w:rFonts w:hint="eastAsia"/>
        </w:rPr>
        <w:t xml:space="preserve">  </w:t>
      </w:r>
      <w:r>
        <w:rPr>
          <w:rFonts w:hint="eastAsia"/>
        </w:rPr>
        <w:t>委员会欢迎并称赞缔约国作出努力</w:t>
      </w:r>
      <w:r w:rsidR="004C68D1">
        <w:rPr>
          <w:rFonts w:hint="eastAsia"/>
        </w:rPr>
        <w:t>，</w:t>
      </w:r>
      <w:r>
        <w:rPr>
          <w:rFonts w:hint="eastAsia"/>
        </w:rPr>
        <w:t>2010</w:t>
      </w:r>
      <w:r>
        <w:rPr>
          <w:rFonts w:hint="eastAsia"/>
        </w:rPr>
        <w:t>年根据中小企业政策在妇女获取贷款方面实施临时特别措施</w:t>
      </w:r>
      <w:r w:rsidR="004C68D1">
        <w:rPr>
          <w:rFonts w:hint="eastAsia"/>
        </w:rPr>
        <w:t>(</w:t>
      </w:r>
      <w:r>
        <w:rPr>
          <w:rFonts w:hint="eastAsia"/>
        </w:rPr>
        <w:t>受益者</w:t>
      </w:r>
      <w:r>
        <w:rPr>
          <w:rFonts w:hint="eastAsia"/>
        </w:rPr>
        <w:t>57</w:t>
      </w:r>
      <w:r w:rsidR="004C68D1">
        <w:rPr>
          <w:rFonts w:hint="eastAsia"/>
        </w:rPr>
        <w:t>%</w:t>
      </w:r>
      <w:r>
        <w:rPr>
          <w:rFonts w:hint="eastAsia"/>
        </w:rPr>
        <w:t>为妇女</w:t>
      </w:r>
      <w:r w:rsidR="004C68D1">
        <w:rPr>
          <w:rFonts w:hint="eastAsia"/>
        </w:rPr>
        <w:t>)</w:t>
      </w:r>
      <w:r w:rsidR="004C68D1">
        <w:rPr>
          <w:rFonts w:hint="eastAsia"/>
        </w:rPr>
        <w:t>，</w:t>
      </w:r>
      <w:r>
        <w:rPr>
          <w:rFonts w:hint="eastAsia"/>
        </w:rPr>
        <w:t>并在高等教育方面实施临时特别措施</w:t>
      </w:r>
      <w:r w:rsidR="004C68D1">
        <w:rPr>
          <w:rFonts w:hint="eastAsia"/>
        </w:rPr>
        <w:t>，</w:t>
      </w:r>
      <w:r>
        <w:rPr>
          <w:rFonts w:hint="eastAsia"/>
        </w:rPr>
        <w:t>师范院校女生招收比例从</w:t>
      </w:r>
      <w:r>
        <w:rPr>
          <w:rFonts w:hint="eastAsia"/>
        </w:rPr>
        <w:t>2006</w:t>
      </w:r>
      <w:r>
        <w:rPr>
          <w:rFonts w:hint="eastAsia"/>
        </w:rPr>
        <w:t>年的</w:t>
      </w:r>
      <w:r>
        <w:rPr>
          <w:rFonts w:hint="eastAsia"/>
        </w:rPr>
        <w:t>5</w:t>
      </w:r>
      <w:r w:rsidR="004C68D1">
        <w:rPr>
          <w:rFonts w:hint="eastAsia"/>
        </w:rPr>
        <w:t>6.</w:t>
      </w:r>
      <w:r>
        <w:rPr>
          <w:rFonts w:hint="eastAsia"/>
        </w:rPr>
        <w:t>7</w:t>
      </w:r>
      <w:r w:rsidR="004C68D1">
        <w:rPr>
          <w:rFonts w:hint="eastAsia"/>
        </w:rPr>
        <w:t>%</w:t>
      </w:r>
      <w:r>
        <w:rPr>
          <w:rFonts w:hint="eastAsia"/>
        </w:rPr>
        <w:t>提高到</w:t>
      </w:r>
      <w:r>
        <w:rPr>
          <w:rFonts w:hint="eastAsia"/>
        </w:rPr>
        <w:t>2010</w:t>
      </w:r>
      <w:r>
        <w:rPr>
          <w:rFonts w:hint="eastAsia"/>
        </w:rPr>
        <w:t>年的</w:t>
      </w:r>
      <w:r>
        <w:rPr>
          <w:rFonts w:hint="eastAsia"/>
        </w:rPr>
        <w:t>6</w:t>
      </w:r>
      <w:r w:rsidR="004C68D1">
        <w:rPr>
          <w:rFonts w:hint="eastAsia"/>
        </w:rPr>
        <w:t>9.</w:t>
      </w:r>
      <w:r>
        <w:rPr>
          <w:rFonts w:hint="eastAsia"/>
        </w:rPr>
        <w:t>4</w:t>
      </w:r>
      <w:r w:rsidR="004C68D1">
        <w:rPr>
          <w:rFonts w:hint="eastAsia"/>
        </w:rPr>
        <w:t>%</w:t>
      </w:r>
      <w:r w:rsidR="004C68D1">
        <w:rPr>
          <w:rFonts w:hint="eastAsia"/>
        </w:rPr>
        <w:t>，</w:t>
      </w:r>
      <w:r>
        <w:rPr>
          <w:rFonts w:hint="eastAsia"/>
        </w:rPr>
        <w:t>但委员会关注</w:t>
      </w:r>
      <w:r w:rsidR="00C8512F">
        <w:rPr>
          <w:rFonts w:hint="eastAsia"/>
        </w:rPr>
        <w:t>的是</w:t>
      </w:r>
      <w:r w:rsidR="004C68D1">
        <w:rPr>
          <w:rFonts w:hint="eastAsia"/>
        </w:rPr>
        <w:t>，</w:t>
      </w:r>
      <w:r>
        <w:rPr>
          <w:rFonts w:hint="eastAsia"/>
        </w:rPr>
        <w:t>按照第</w:t>
      </w:r>
      <w:r>
        <w:rPr>
          <w:rFonts w:hint="eastAsia"/>
        </w:rPr>
        <w:t>25</w:t>
      </w:r>
      <w:r>
        <w:rPr>
          <w:rFonts w:hint="eastAsia"/>
        </w:rPr>
        <w:t>号一般性建议所采取的临时特别措施</w:t>
      </w:r>
      <w:r w:rsidR="004C68D1">
        <w:rPr>
          <w:rFonts w:hint="eastAsia"/>
        </w:rPr>
        <w:t>，</w:t>
      </w:r>
      <w:r>
        <w:rPr>
          <w:rFonts w:hint="eastAsia"/>
        </w:rPr>
        <w:t>未作为在《公约》其它领域加速实现男女实质性平等的必要战略得到系统实施</w:t>
      </w:r>
      <w:r w:rsidR="004C68D1">
        <w:rPr>
          <w:rFonts w:hint="eastAsia"/>
        </w:rPr>
        <w:t>，</w:t>
      </w:r>
      <w:r>
        <w:rPr>
          <w:rFonts w:hint="eastAsia"/>
        </w:rPr>
        <w:t>尤其是在就业、参与政治和公共生活以及妇女比例不足或处境不利的其它领域。</w:t>
      </w:r>
    </w:p>
    <w:p w:rsidR="00F215F6" w:rsidRPr="00F215F6" w:rsidRDefault="00F215F6" w:rsidP="00F215F6">
      <w:pPr>
        <w:pStyle w:val="SingleTxtGC"/>
        <w:rPr>
          <w:rFonts w:eastAsia="SimHei" w:hint="eastAsia"/>
        </w:rPr>
      </w:pPr>
      <w:r>
        <w:rPr>
          <w:rFonts w:hint="eastAsia"/>
        </w:rPr>
        <w:t>2</w:t>
      </w:r>
      <w:r w:rsidR="004C68D1">
        <w:rPr>
          <w:rFonts w:hint="eastAsia"/>
        </w:rPr>
        <w:t>0.</w:t>
      </w:r>
      <w:r>
        <w:rPr>
          <w:rFonts w:hint="eastAsia"/>
        </w:rPr>
        <w:t xml:space="preserve">  </w:t>
      </w:r>
      <w:r w:rsidRPr="00F215F6">
        <w:rPr>
          <w:rFonts w:eastAsia="SimHei" w:hint="eastAsia"/>
        </w:rPr>
        <w:t>委员会鼓励缔约国</w:t>
      </w:r>
      <w:r w:rsidR="004C68D1">
        <w:rPr>
          <w:rFonts w:eastAsia="SimHei" w:hint="eastAsia"/>
        </w:rPr>
        <w:t>，</w:t>
      </w:r>
      <w:r w:rsidRPr="00F215F6">
        <w:rPr>
          <w:rFonts w:eastAsia="SimHei" w:hint="eastAsia"/>
        </w:rPr>
        <w:t>按照经由委员会第</w:t>
      </w:r>
      <w:r w:rsidRPr="00F215F6">
        <w:rPr>
          <w:rFonts w:eastAsia="SimHei" w:hint="eastAsia"/>
        </w:rPr>
        <w:t>25</w:t>
      </w:r>
      <w:r w:rsidRPr="00F215F6">
        <w:rPr>
          <w:rFonts w:eastAsia="SimHei" w:hint="eastAsia"/>
        </w:rPr>
        <w:t>号一般性建议阐述的《公约》第四条第</w:t>
      </w:r>
      <w:r w:rsidRPr="00F215F6">
        <w:rPr>
          <w:rFonts w:eastAsia="SimHei" w:hint="eastAsia"/>
        </w:rPr>
        <w:t>1</w:t>
      </w:r>
      <w:r w:rsidRPr="00F215F6">
        <w:rPr>
          <w:rFonts w:eastAsia="SimHei" w:hint="eastAsia"/>
        </w:rPr>
        <w:t>款</w:t>
      </w:r>
      <w:r w:rsidR="004C68D1">
        <w:rPr>
          <w:rFonts w:eastAsia="SimHei" w:hint="eastAsia"/>
        </w:rPr>
        <w:t>，</w:t>
      </w:r>
      <w:r w:rsidRPr="00F215F6">
        <w:rPr>
          <w:rFonts w:eastAsia="SimHei" w:hint="eastAsia"/>
        </w:rPr>
        <w:t>在《公约》涵盖的所有妇女比例不足或处境不利的领域加强利用临时特别措施。为此</w:t>
      </w:r>
      <w:r w:rsidR="004C68D1">
        <w:rPr>
          <w:rFonts w:eastAsia="SimHei" w:hint="eastAsia"/>
        </w:rPr>
        <w:t>，</w:t>
      </w:r>
      <w:r w:rsidRPr="00F215F6">
        <w:rPr>
          <w:rFonts w:eastAsia="SimHei" w:hint="eastAsia"/>
        </w:rPr>
        <w:t>委员会建议缔约国</w:t>
      </w:r>
      <w:r w:rsidR="004C68D1">
        <w:rPr>
          <w:rFonts w:eastAsia="SimHei" w:hint="eastAsia"/>
        </w:rPr>
        <w:t>：</w:t>
      </w:r>
    </w:p>
    <w:p w:rsidR="00F215F6" w:rsidRPr="00F215F6" w:rsidRDefault="00F215F6" w:rsidP="0078568E">
      <w:pPr>
        <w:pStyle w:val="SingleTxtGC"/>
        <w:numPr>
          <w:ilvl w:val="0"/>
          <w:numId w:val="8"/>
        </w:numPr>
        <w:tabs>
          <w:tab w:val="clear" w:pos="2426"/>
          <w:tab w:val="left" w:pos="2427"/>
        </w:tabs>
        <w:rPr>
          <w:rFonts w:eastAsia="SimHei" w:hint="eastAsia"/>
        </w:rPr>
      </w:pPr>
      <w:r w:rsidRPr="00F215F6">
        <w:rPr>
          <w:rFonts w:eastAsia="SimHei" w:hint="eastAsia"/>
        </w:rPr>
        <w:t>为执行外联和支助方案等战略确定有时限的指标</w:t>
      </w:r>
      <w:r w:rsidR="004C68D1">
        <w:rPr>
          <w:rFonts w:eastAsia="SimHei" w:hint="eastAsia"/>
        </w:rPr>
        <w:t>，</w:t>
      </w:r>
      <w:r w:rsidR="00C8512F">
        <w:rPr>
          <w:rFonts w:eastAsia="SimHei" w:hint="eastAsia"/>
        </w:rPr>
        <w:t>为其执行拨付充分的资源</w:t>
      </w:r>
      <w:r w:rsidR="004C68D1">
        <w:rPr>
          <w:rFonts w:eastAsia="SimHei" w:hint="eastAsia"/>
        </w:rPr>
        <w:t>，</w:t>
      </w:r>
      <w:r w:rsidRPr="00F215F6">
        <w:rPr>
          <w:rFonts w:eastAsia="SimHei" w:hint="eastAsia"/>
        </w:rPr>
        <w:t>确定旨在在所有领域实现男女实质性平等的配额和其他积极措施</w:t>
      </w:r>
      <w:r w:rsidR="004C68D1">
        <w:rPr>
          <w:rFonts w:eastAsia="SimHei" w:hint="eastAsia"/>
        </w:rPr>
        <w:t>，</w:t>
      </w:r>
      <w:r w:rsidRPr="00F215F6">
        <w:rPr>
          <w:rFonts w:eastAsia="SimHei" w:hint="eastAsia"/>
        </w:rPr>
        <w:t>尤其是在就业、参与政治和公共生活方面</w:t>
      </w:r>
      <w:r w:rsidR="004C68D1">
        <w:rPr>
          <w:rFonts w:eastAsia="SimHei" w:hint="eastAsia"/>
        </w:rPr>
        <w:t>；</w:t>
      </w:r>
    </w:p>
    <w:p w:rsidR="00F215F6" w:rsidRPr="00F215F6" w:rsidRDefault="00F215F6" w:rsidP="0078568E">
      <w:pPr>
        <w:pStyle w:val="SingleTxtGC"/>
        <w:numPr>
          <w:ilvl w:val="0"/>
          <w:numId w:val="8"/>
        </w:numPr>
        <w:tabs>
          <w:tab w:val="clear" w:pos="2426"/>
          <w:tab w:val="left" w:pos="2427"/>
        </w:tabs>
        <w:rPr>
          <w:rFonts w:eastAsia="SimHei" w:hint="eastAsia"/>
        </w:rPr>
      </w:pPr>
      <w:r w:rsidRPr="00F215F6">
        <w:rPr>
          <w:rFonts w:eastAsia="SimHei" w:hint="eastAsia"/>
        </w:rPr>
        <w:t>在议员、政府官员、雇主和公众中提高对临时特别措施必要性的认识</w:t>
      </w:r>
      <w:r w:rsidR="004C68D1">
        <w:rPr>
          <w:rFonts w:eastAsia="SimHei" w:hint="eastAsia"/>
        </w:rPr>
        <w:t>，</w:t>
      </w:r>
      <w:r w:rsidRPr="00F215F6">
        <w:rPr>
          <w:rFonts w:eastAsia="SimHei" w:hint="eastAsia"/>
        </w:rPr>
        <w:t>并在下一</w:t>
      </w:r>
      <w:r w:rsidR="00C8512F">
        <w:rPr>
          <w:rFonts w:eastAsia="SimHei" w:hint="eastAsia"/>
        </w:rPr>
        <w:t>次</w:t>
      </w:r>
      <w:r w:rsidRPr="00F215F6">
        <w:rPr>
          <w:rFonts w:eastAsia="SimHei" w:hint="eastAsia"/>
        </w:rPr>
        <w:t>定期报告中提供关于这些措施的利用及其影响的全面情况。</w:t>
      </w:r>
    </w:p>
    <w:p w:rsidR="00F215F6" w:rsidRDefault="00F215F6" w:rsidP="00F215F6">
      <w:pPr>
        <w:pStyle w:val="H23GC"/>
        <w:rPr>
          <w:rFonts w:hint="eastAsia"/>
        </w:rPr>
      </w:pPr>
      <w:r>
        <w:rPr>
          <w:rFonts w:hint="eastAsia"/>
        </w:rPr>
        <w:tab/>
      </w:r>
      <w:r>
        <w:rPr>
          <w:rFonts w:hint="eastAsia"/>
        </w:rPr>
        <w:tab/>
      </w:r>
      <w:r>
        <w:rPr>
          <w:rFonts w:hint="eastAsia"/>
        </w:rPr>
        <w:t>成见和有害习俗</w:t>
      </w:r>
    </w:p>
    <w:p w:rsidR="00F215F6" w:rsidRDefault="00F215F6" w:rsidP="00F215F6">
      <w:pPr>
        <w:pStyle w:val="SingleTxtGC"/>
        <w:rPr>
          <w:rFonts w:hint="eastAsia"/>
        </w:rPr>
      </w:pPr>
      <w:r>
        <w:rPr>
          <w:rFonts w:hint="eastAsia"/>
        </w:rPr>
        <w:t>2</w:t>
      </w:r>
      <w:r w:rsidR="004C68D1">
        <w:rPr>
          <w:rFonts w:hint="eastAsia"/>
        </w:rPr>
        <w:t>1.</w:t>
      </w:r>
      <w:r>
        <w:rPr>
          <w:rFonts w:hint="eastAsia"/>
        </w:rPr>
        <w:t xml:space="preserve">  </w:t>
      </w:r>
      <w:r>
        <w:rPr>
          <w:rFonts w:hint="eastAsia"/>
        </w:rPr>
        <w:t>委员会确认缔约国丰富的文化和传统及其在日常生活中的重要性。然而</w:t>
      </w:r>
      <w:r w:rsidR="004C68D1">
        <w:rPr>
          <w:rFonts w:hint="eastAsia"/>
        </w:rPr>
        <w:t>，</w:t>
      </w:r>
      <w:r>
        <w:rPr>
          <w:rFonts w:hint="eastAsia"/>
        </w:rPr>
        <w:t>委员会表示严重关注</w:t>
      </w:r>
      <w:r w:rsidR="004C68D1">
        <w:rPr>
          <w:rFonts w:hint="eastAsia"/>
        </w:rPr>
        <w:t>，</w:t>
      </w:r>
      <w:r>
        <w:rPr>
          <w:rFonts w:hint="eastAsia"/>
        </w:rPr>
        <w:t>在所有生活领域关于男女作用、责任和身份方面仍顽固存在各种有害的陈规、习俗和传统、重男轻女态度和根深蒂固的成见</w:t>
      </w:r>
      <w:r w:rsidR="004C68D1">
        <w:rPr>
          <w:rFonts w:hint="eastAsia"/>
        </w:rPr>
        <w:t>，</w:t>
      </w:r>
      <w:r>
        <w:rPr>
          <w:rFonts w:hint="eastAsia"/>
        </w:rPr>
        <w:t>并且缔约国为直接处理这些歧视做法而做出的努力很有限。这些做法具体而言包括</w:t>
      </w:r>
      <w:r w:rsidR="004C68D1">
        <w:rPr>
          <w:rFonts w:hint="eastAsia"/>
        </w:rPr>
        <w:t>：</w:t>
      </w:r>
      <w:r>
        <w:rPr>
          <w:rFonts w:hint="eastAsia"/>
        </w:rPr>
        <w:t>一夫多妻、新娘聘金</w:t>
      </w:r>
      <w:r w:rsidR="004C68D1">
        <w:rPr>
          <w:rFonts w:hint="eastAsia"/>
        </w:rPr>
        <w:t>(</w:t>
      </w:r>
      <w:r w:rsidRPr="00D11A34">
        <w:rPr>
          <w:rFonts w:eastAsia="KaiTi_GB2312" w:hint="eastAsia"/>
        </w:rPr>
        <w:t>彩礼</w:t>
      </w:r>
      <w:r w:rsidR="004C68D1">
        <w:rPr>
          <w:rFonts w:hint="eastAsia"/>
        </w:rPr>
        <w:t>)</w:t>
      </w:r>
      <w:r w:rsidR="004C68D1">
        <w:rPr>
          <w:rFonts w:hint="eastAsia"/>
        </w:rPr>
        <w:t>，</w:t>
      </w:r>
      <w:r>
        <w:rPr>
          <w:rFonts w:hint="eastAsia"/>
        </w:rPr>
        <w:t>以及某些地区存在的贞洁检验和“猎巫”习俗。委员会关注这类习俗会加深对妇女和女童的歧视</w:t>
      </w:r>
      <w:r w:rsidR="004C68D1">
        <w:rPr>
          <w:rFonts w:hint="eastAsia"/>
        </w:rPr>
        <w:t>，</w:t>
      </w:r>
      <w:r>
        <w:rPr>
          <w:rFonts w:hint="eastAsia"/>
        </w:rPr>
        <w:t>反映出妇女在许多领域的不利和不平等地位</w:t>
      </w:r>
      <w:r w:rsidR="004C68D1">
        <w:rPr>
          <w:rFonts w:hint="eastAsia"/>
        </w:rPr>
        <w:t>，</w:t>
      </w:r>
      <w:r>
        <w:rPr>
          <w:rFonts w:hint="eastAsia"/>
        </w:rPr>
        <w:t>包括教育、公共生活、决策等方面</w:t>
      </w:r>
      <w:r w:rsidR="004C68D1">
        <w:rPr>
          <w:rFonts w:hint="eastAsia"/>
        </w:rPr>
        <w:t>，</w:t>
      </w:r>
      <w:r>
        <w:rPr>
          <w:rFonts w:hint="eastAsia"/>
        </w:rPr>
        <w:t>并且关注顽固存在暴力侵害妇女行为。委员会关注的是</w:t>
      </w:r>
      <w:r w:rsidR="004C68D1">
        <w:rPr>
          <w:rFonts w:hint="eastAsia"/>
        </w:rPr>
        <w:t>，</w:t>
      </w:r>
      <w:r>
        <w:rPr>
          <w:rFonts w:hint="eastAsia"/>
        </w:rPr>
        <w:t>到目前为止缔约国未采取持续措施改变或消除成见和有害习俗。</w:t>
      </w:r>
    </w:p>
    <w:p w:rsidR="00F215F6" w:rsidRPr="00F215F6" w:rsidRDefault="00F215F6" w:rsidP="00F215F6">
      <w:pPr>
        <w:pStyle w:val="SingleTxtGC"/>
        <w:rPr>
          <w:rFonts w:eastAsia="SimHei" w:hint="eastAsia"/>
        </w:rPr>
      </w:pPr>
      <w:r>
        <w:rPr>
          <w:rFonts w:hint="eastAsia"/>
        </w:rPr>
        <w:t>2</w:t>
      </w:r>
      <w:r w:rsidR="004C68D1">
        <w:rPr>
          <w:rFonts w:hint="eastAsia"/>
        </w:rPr>
        <w:t>2.</w:t>
      </w:r>
      <w:r>
        <w:rPr>
          <w:rFonts w:hint="eastAsia"/>
        </w:rPr>
        <w:t xml:space="preserve">  </w:t>
      </w:r>
      <w:r w:rsidRPr="00F215F6">
        <w:rPr>
          <w:rFonts w:eastAsia="SimHei" w:hint="eastAsia"/>
        </w:rPr>
        <w:t>委员会促请缔约国</w:t>
      </w:r>
      <w:r w:rsidR="004C68D1">
        <w:rPr>
          <w:rFonts w:eastAsia="SimHei" w:hint="eastAsia"/>
        </w:rPr>
        <w:t>：</w:t>
      </w:r>
    </w:p>
    <w:p w:rsidR="00F215F6" w:rsidRPr="00F215F6" w:rsidRDefault="00F215F6" w:rsidP="0078568E">
      <w:pPr>
        <w:pStyle w:val="SingleTxtGC"/>
        <w:numPr>
          <w:ilvl w:val="0"/>
          <w:numId w:val="17"/>
        </w:numPr>
        <w:tabs>
          <w:tab w:val="clear" w:pos="2426"/>
          <w:tab w:val="left" w:pos="2427"/>
        </w:tabs>
        <w:rPr>
          <w:rFonts w:eastAsia="SimHei" w:hint="eastAsia"/>
        </w:rPr>
      </w:pPr>
      <w:r w:rsidRPr="00F215F6">
        <w:rPr>
          <w:rFonts w:eastAsia="SimHei" w:hint="eastAsia"/>
        </w:rPr>
        <w:t>立即实施一项全面战略</w:t>
      </w:r>
      <w:r w:rsidR="004C68D1">
        <w:rPr>
          <w:rFonts w:eastAsia="SimHei" w:hint="eastAsia"/>
        </w:rPr>
        <w:t>，</w:t>
      </w:r>
      <w:r w:rsidRPr="00F215F6">
        <w:rPr>
          <w:rFonts w:eastAsia="SimHei" w:hint="eastAsia"/>
        </w:rPr>
        <w:t>按照《公约》的规定</w:t>
      </w:r>
      <w:r w:rsidR="004C68D1">
        <w:rPr>
          <w:rFonts w:eastAsia="SimHei" w:hint="eastAsia"/>
        </w:rPr>
        <w:t>，</w:t>
      </w:r>
      <w:r w:rsidRPr="00F215F6">
        <w:rPr>
          <w:rFonts w:eastAsia="SimHei" w:hint="eastAsia"/>
        </w:rPr>
        <w:t>改变或消除重男轻女态度和歧视妇女的成见。这种措施应包括与民间社会以及社区和宗教领袖合作进行努力</w:t>
      </w:r>
      <w:r w:rsidR="004C68D1">
        <w:rPr>
          <w:rFonts w:eastAsia="SimHei" w:hint="eastAsia"/>
        </w:rPr>
        <w:t>，</w:t>
      </w:r>
      <w:r w:rsidRPr="00F215F6">
        <w:rPr>
          <w:rFonts w:eastAsia="SimHei" w:hint="eastAsia"/>
        </w:rPr>
        <w:t>在社会所有层次针对妇女和男子开展这方面的教育和提高认识</w:t>
      </w:r>
      <w:r w:rsidR="004C68D1">
        <w:rPr>
          <w:rFonts w:eastAsia="SimHei" w:hint="eastAsia"/>
        </w:rPr>
        <w:t>；</w:t>
      </w:r>
    </w:p>
    <w:p w:rsidR="00F215F6" w:rsidRPr="00F215F6" w:rsidRDefault="00F215F6" w:rsidP="0078568E">
      <w:pPr>
        <w:pStyle w:val="SingleTxtGC"/>
        <w:numPr>
          <w:ilvl w:val="0"/>
          <w:numId w:val="17"/>
        </w:numPr>
        <w:tabs>
          <w:tab w:val="clear" w:pos="2426"/>
          <w:tab w:val="left" w:pos="2427"/>
        </w:tabs>
        <w:rPr>
          <w:rFonts w:eastAsia="SimHei" w:hint="eastAsia"/>
        </w:rPr>
      </w:pPr>
      <w:r w:rsidRPr="00F215F6">
        <w:rPr>
          <w:rFonts w:eastAsia="SimHei" w:hint="eastAsia"/>
        </w:rPr>
        <w:t>加大处理有害习俗的力度</w:t>
      </w:r>
      <w:r w:rsidR="004C68D1">
        <w:rPr>
          <w:rFonts w:eastAsia="SimHei" w:hint="eastAsia"/>
        </w:rPr>
        <w:t>，</w:t>
      </w:r>
      <w:r w:rsidRPr="00F215F6">
        <w:rPr>
          <w:rFonts w:eastAsia="SimHei" w:hint="eastAsia"/>
        </w:rPr>
        <w:t>为此要扩大公众教育方案</w:t>
      </w:r>
      <w:r w:rsidR="004C68D1">
        <w:rPr>
          <w:rFonts w:eastAsia="SimHei" w:hint="eastAsia"/>
        </w:rPr>
        <w:t>，</w:t>
      </w:r>
      <w:r w:rsidRPr="00F215F6">
        <w:rPr>
          <w:rFonts w:eastAsia="SimHei" w:hint="eastAsia"/>
        </w:rPr>
        <w:t>有效地实施对这类习俗的禁止</w:t>
      </w:r>
      <w:r w:rsidR="004C68D1">
        <w:rPr>
          <w:rFonts w:eastAsia="SimHei" w:hint="eastAsia"/>
        </w:rPr>
        <w:t>，</w:t>
      </w:r>
      <w:r w:rsidRPr="00F215F6">
        <w:rPr>
          <w:rFonts w:eastAsia="SimHei" w:hint="eastAsia"/>
        </w:rPr>
        <w:t>特别是在农村地区</w:t>
      </w:r>
      <w:r w:rsidR="004C68D1">
        <w:rPr>
          <w:rFonts w:eastAsia="SimHei" w:hint="eastAsia"/>
        </w:rPr>
        <w:t>；</w:t>
      </w:r>
    </w:p>
    <w:p w:rsidR="00F215F6" w:rsidRPr="00F215F6" w:rsidRDefault="00F215F6" w:rsidP="0078568E">
      <w:pPr>
        <w:pStyle w:val="SingleTxtGC"/>
        <w:numPr>
          <w:ilvl w:val="0"/>
          <w:numId w:val="17"/>
        </w:numPr>
        <w:tabs>
          <w:tab w:val="clear" w:pos="2426"/>
          <w:tab w:val="left" w:pos="2427"/>
        </w:tabs>
        <w:rPr>
          <w:rFonts w:eastAsia="SimHei" w:hint="eastAsia"/>
        </w:rPr>
      </w:pPr>
      <w:r w:rsidRPr="00F215F6">
        <w:rPr>
          <w:rFonts w:eastAsia="SimHei" w:hint="eastAsia"/>
        </w:rPr>
        <w:t>采用以媒体人士为对象的创新措施</w:t>
      </w:r>
      <w:r w:rsidR="004C68D1">
        <w:rPr>
          <w:rFonts w:eastAsia="SimHei" w:hint="eastAsia"/>
        </w:rPr>
        <w:t>，</w:t>
      </w:r>
      <w:r w:rsidRPr="00F215F6">
        <w:rPr>
          <w:rFonts w:eastAsia="SimHei" w:hint="eastAsia"/>
        </w:rPr>
        <w:t>加强对男女平等的理解</w:t>
      </w:r>
      <w:r w:rsidR="004C68D1">
        <w:rPr>
          <w:rFonts w:eastAsia="SimHei" w:hint="eastAsia"/>
        </w:rPr>
        <w:t>，</w:t>
      </w:r>
      <w:r w:rsidRPr="00F215F6">
        <w:rPr>
          <w:rFonts w:eastAsia="SimHei" w:hint="eastAsia"/>
        </w:rPr>
        <w:t>并通过教育系统增进宣传妇女的积极和反成见的形象</w:t>
      </w:r>
      <w:r w:rsidR="004C68D1">
        <w:rPr>
          <w:rFonts w:eastAsia="SimHei" w:hint="eastAsia"/>
        </w:rPr>
        <w:t>；</w:t>
      </w:r>
      <w:r w:rsidR="00D11A34" w:rsidRPr="00F215F6">
        <w:rPr>
          <w:rFonts w:eastAsia="SimHei" w:hint="eastAsia"/>
        </w:rPr>
        <w:t xml:space="preserve"> </w:t>
      </w:r>
    </w:p>
    <w:p w:rsidR="00F215F6" w:rsidRPr="00F215F6" w:rsidRDefault="00F215F6" w:rsidP="0078568E">
      <w:pPr>
        <w:pStyle w:val="SingleTxtGC"/>
        <w:numPr>
          <w:ilvl w:val="0"/>
          <w:numId w:val="17"/>
        </w:numPr>
        <w:tabs>
          <w:tab w:val="clear" w:pos="2426"/>
          <w:tab w:val="left" w:pos="2427"/>
        </w:tabs>
        <w:rPr>
          <w:rFonts w:eastAsia="SimHei" w:hint="eastAsia"/>
        </w:rPr>
      </w:pPr>
      <w:r w:rsidRPr="00F215F6">
        <w:rPr>
          <w:rFonts w:eastAsia="SimHei" w:hint="eastAsia"/>
        </w:rPr>
        <w:t>监测和审查所采取的措施</w:t>
      </w:r>
      <w:r w:rsidR="004C68D1">
        <w:rPr>
          <w:rFonts w:eastAsia="SimHei" w:hint="eastAsia"/>
        </w:rPr>
        <w:t>，</w:t>
      </w:r>
      <w:r w:rsidRPr="00F215F6">
        <w:rPr>
          <w:rFonts w:eastAsia="SimHei" w:hint="eastAsia"/>
        </w:rPr>
        <w:t>以评估这些措施的影响并采取适当行动。</w:t>
      </w:r>
    </w:p>
    <w:p w:rsidR="00F215F6" w:rsidRDefault="00F215F6" w:rsidP="00F215F6">
      <w:pPr>
        <w:pStyle w:val="H23GC"/>
        <w:rPr>
          <w:rFonts w:hint="eastAsia"/>
        </w:rPr>
      </w:pPr>
      <w:r>
        <w:rPr>
          <w:rFonts w:hint="eastAsia"/>
        </w:rPr>
        <w:tab/>
      </w:r>
      <w:r>
        <w:rPr>
          <w:rFonts w:hint="eastAsia"/>
        </w:rPr>
        <w:tab/>
      </w:r>
      <w:r>
        <w:rPr>
          <w:rFonts w:hint="eastAsia"/>
        </w:rPr>
        <w:t>暴力侵害妇女行为</w:t>
      </w:r>
    </w:p>
    <w:p w:rsidR="00F215F6" w:rsidRDefault="00F215F6" w:rsidP="00F215F6">
      <w:pPr>
        <w:pStyle w:val="SingleTxtGC"/>
        <w:rPr>
          <w:rFonts w:hint="eastAsia"/>
        </w:rPr>
      </w:pPr>
      <w:r>
        <w:rPr>
          <w:rFonts w:hint="eastAsia"/>
        </w:rPr>
        <w:t>2</w:t>
      </w:r>
      <w:r w:rsidR="004C68D1">
        <w:rPr>
          <w:rFonts w:hint="eastAsia"/>
        </w:rPr>
        <w:t>3.</w:t>
      </w:r>
      <w:r>
        <w:rPr>
          <w:rFonts w:hint="eastAsia"/>
        </w:rPr>
        <w:t xml:space="preserve">  </w:t>
      </w:r>
      <w:r>
        <w:rPr>
          <w:rFonts w:hint="eastAsia"/>
        </w:rPr>
        <w:t>委员会注意到</w:t>
      </w:r>
      <w:r w:rsidR="004C68D1">
        <w:rPr>
          <w:rFonts w:hint="eastAsia"/>
        </w:rPr>
        <w:t>(</w:t>
      </w:r>
      <w:r w:rsidR="00694E66">
        <w:rPr>
          <w:rFonts w:hint="eastAsia"/>
        </w:rPr>
        <w:t>2006</w:t>
      </w:r>
      <w:r w:rsidR="00694E66">
        <w:rPr>
          <w:rFonts w:hint="eastAsia"/>
        </w:rPr>
        <w:t>年</w:t>
      </w:r>
      <w:r w:rsidR="004C68D1">
        <w:rPr>
          <w:rFonts w:hint="eastAsia"/>
        </w:rPr>
        <w:t>)</w:t>
      </w:r>
      <w:r w:rsidR="00694E66">
        <w:rPr>
          <w:rFonts w:hint="eastAsia"/>
        </w:rPr>
        <w:t>获通了</w:t>
      </w:r>
      <w:r>
        <w:rPr>
          <w:rFonts w:hint="eastAsia"/>
        </w:rPr>
        <w:t>新的《家庭暴力法》</w:t>
      </w:r>
      <w:r w:rsidR="004C68D1">
        <w:rPr>
          <w:rFonts w:hint="eastAsia"/>
        </w:rPr>
        <w:t>，</w:t>
      </w:r>
      <w:r>
        <w:rPr>
          <w:rFonts w:hint="eastAsia"/>
        </w:rPr>
        <w:t>但表示关注缔约国广泛存在暴力侵害妇女行为</w:t>
      </w:r>
      <w:r w:rsidR="004C68D1">
        <w:rPr>
          <w:rFonts w:hint="eastAsia"/>
        </w:rPr>
        <w:t>，</w:t>
      </w:r>
      <w:r>
        <w:rPr>
          <w:rFonts w:hint="eastAsia"/>
        </w:rPr>
        <w:t>尤其是家庭暴力和性暴力在许多情况下仍未得到举报</w:t>
      </w:r>
      <w:r w:rsidR="004C68D1">
        <w:rPr>
          <w:rFonts w:hint="eastAsia"/>
        </w:rPr>
        <w:t>，</w:t>
      </w:r>
      <w:r>
        <w:rPr>
          <w:rFonts w:hint="eastAsia"/>
        </w:rPr>
        <w:t>并且缺乏按性别细分的统计数据</w:t>
      </w:r>
      <w:r w:rsidR="004C68D1">
        <w:rPr>
          <w:rFonts w:hint="eastAsia"/>
        </w:rPr>
        <w:t>，</w:t>
      </w:r>
      <w:r>
        <w:rPr>
          <w:rFonts w:hint="eastAsia"/>
        </w:rPr>
        <w:t>又没有高度重视消除侵害妇女的暴力行为的明确政治意愿。委员会欢迎《性犯罪法》于</w:t>
      </w:r>
      <w:r>
        <w:rPr>
          <w:rFonts w:hint="eastAsia"/>
        </w:rPr>
        <w:t>2003</w:t>
      </w:r>
      <w:r>
        <w:rPr>
          <w:rFonts w:hint="eastAsia"/>
        </w:rPr>
        <w:t>年颁布</w:t>
      </w:r>
      <w:r w:rsidR="004C68D1">
        <w:rPr>
          <w:rFonts w:hint="eastAsia"/>
        </w:rPr>
        <w:t>，</w:t>
      </w:r>
      <w:r>
        <w:rPr>
          <w:rFonts w:hint="eastAsia"/>
        </w:rPr>
        <w:t>其中确认婚内强奸为一种犯罪行为</w:t>
      </w:r>
      <w:r w:rsidR="004C68D1">
        <w:rPr>
          <w:rFonts w:hint="eastAsia"/>
        </w:rPr>
        <w:t>，</w:t>
      </w:r>
      <w:r>
        <w:rPr>
          <w:rFonts w:hint="eastAsia"/>
        </w:rPr>
        <w:t>但深感关注的是</w:t>
      </w:r>
      <w:r w:rsidR="004C68D1">
        <w:rPr>
          <w:rFonts w:hint="eastAsia"/>
        </w:rPr>
        <w:t>，</w:t>
      </w:r>
      <w:r>
        <w:rPr>
          <w:rFonts w:hint="eastAsia"/>
        </w:rPr>
        <w:t>尽管</w:t>
      </w:r>
      <w:r>
        <w:rPr>
          <w:rFonts w:hint="eastAsia"/>
        </w:rPr>
        <w:t>2006</w:t>
      </w:r>
      <w:r>
        <w:rPr>
          <w:rFonts w:hint="eastAsia"/>
        </w:rPr>
        <w:t>年已颁布了《家庭暴力法》并设立了负责实施该法的反家庭暴力理事会</w:t>
      </w:r>
      <w:r w:rsidR="004C68D1">
        <w:rPr>
          <w:rFonts w:hint="eastAsia"/>
        </w:rPr>
        <w:t>，</w:t>
      </w:r>
      <w:r>
        <w:rPr>
          <w:rFonts w:hint="eastAsia"/>
        </w:rPr>
        <w:t>但由于缔约国没有</w:t>
      </w:r>
      <w:r w:rsidR="00694E66">
        <w:rPr>
          <w:rFonts w:hint="eastAsia"/>
        </w:rPr>
        <w:t>拨付</w:t>
      </w:r>
      <w:r>
        <w:rPr>
          <w:rFonts w:hint="eastAsia"/>
        </w:rPr>
        <w:t>必要的资金和人力资源</w:t>
      </w:r>
      <w:r w:rsidR="004C68D1">
        <w:rPr>
          <w:rFonts w:hint="eastAsia"/>
        </w:rPr>
        <w:t>，</w:t>
      </w:r>
      <w:r>
        <w:rPr>
          <w:rFonts w:hint="eastAsia"/>
        </w:rPr>
        <w:t>其有效性未能充分发挥。委员会还关注缔约国未能处理出于政治动机的暴力侵害妇女行为。委员会还关注</w:t>
      </w:r>
      <w:r w:rsidR="004C68D1">
        <w:rPr>
          <w:rFonts w:hint="eastAsia"/>
        </w:rPr>
        <w:t>，</w:t>
      </w:r>
      <w:r>
        <w:rPr>
          <w:rFonts w:hint="eastAsia"/>
        </w:rPr>
        <w:t>缔约国在国内仅设立了一处暴力受害妇女收容所</w:t>
      </w:r>
      <w:r w:rsidR="004C68D1">
        <w:rPr>
          <w:rFonts w:hint="eastAsia"/>
        </w:rPr>
        <w:t>(</w:t>
      </w:r>
      <w:r>
        <w:rPr>
          <w:rFonts w:hint="eastAsia"/>
        </w:rPr>
        <w:t>另有两处收容所是非政府组织设立的</w:t>
      </w:r>
      <w:r w:rsidR="004C68D1">
        <w:rPr>
          <w:rFonts w:hint="eastAsia"/>
        </w:rPr>
        <w:t>)</w:t>
      </w:r>
      <w:r w:rsidR="004C68D1">
        <w:rPr>
          <w:rFonts w:hint="eastAsia"/>
        </w:rPr>
        <w:t>，</w:t>
      </w:r>
      <w:r>
        <w:rPr>
          <w:rFonts w:hint="eastAsia"/>
        </w:rPr>
        <w:t>而且还不是专为家庭暴力受害妇女提供庇护的收容所。委员会还关注国家行为者和非国家行为者针对同性恋妇女、双性恋妇女和变性妇女的暴力行为。</w:t>
      </w:r>
    </w:p>
    <w:p w:rsidR="00F215F6" w:rsidRPr="00F215F6" w:rsidRDefault="00F215F6" w:rsidP="00F215F6">
      <w:pPr>
        <w:pStyle w:val="SingleTxtGC"/>
        <w:rPr>
          <w:rFonts w:eastAsia="SimHei" w:hint="eastAsia"/>
        </w:rPr>
      </w:pPr>
      <w:r>
        <w:rPr>
          <w:rFonts w:hint="eastAsia"/>
        </w:rPr>
        <w:t>2</w:t>
      </w:r>
      <w:r w:rsidR="004C68D1">
        <w:rPr>
          <w:rFonts w:hint="eastAsia"/>
        </w:rPr>
        <w:t>4.</w:t>
      </w:r>
      <w:r>
        <w:rPr>
          <w:rFonts w:hint="eastAsia"/>
        </w:rPr>
        <w:t xml:space="preserve">  </w:t>
      </w:r>
      <w:r w:rsidRPr="00F215F6">
        <w:rPr>
          <w:rFonts w:eastAsia="SimHei" w:hint="eastAsia"/>
        </w:rPr>
        <w:t>委员会促请缔约国</w:t>
      </w:r>
      <w:r w:rsidR="004C68D1">
        <w:rPr>
          <w:rFonts w:eastAsia="SimHei" w:hint="eastAsia"/>
        </w:rPr>
        <w:t>：</w:t>
      </w:r>
    </w:p>
    <w:p w:rsidR="00F215F6" w:rsidRPr="00F215F6" w:rsidRDefault="00F215F6" w:rsidP="0078568E">
      <w:pPr>
        <w:pStyle w:val="SingleTxtGC"/>
        <w:numPr>
          <w:ilvl w:val="0"/>
          <w:numId w:val="9"/>
        </w:numPr>
        <w:tabs>
          <w:tab w:val="clear" w:pos="2426"/>
          <w:tab w:val="left" w:pos="2427"/>
        </w:tabs>
        <w:rPr>
          <w:rFonts w:eastAsia="SimHei" w:hint="eastAsia"/>
        </w:rPr>
      </w:pPr>
      <w:r w:rsidRPr="00F215F6">
        <w:rPr>
          <w:rFonts w:eastAsia="SimHei" w:hint="eastAsia"/>
        </w:rPr>
        <w:t>实行全面措施</w:t>
      </w:r>
      <w:r w:rsidR="004C68D1">
        <w:rPr>
          <w:rFonts w:eastAsia="SimHei" w:hint="eastAsia"/>
        </w:rPr>
        <w:t>，</w:t>
      </w:r>
      <w:r w:rsidRPr="00F215F6">
        <w:rPr>
          <w:rFonts w:eastAsia="SimHei" w:hint="eastAsia"/>
        </w:rPr>
        <w:t>防止和处理暴力侵害妇女和女童行为</w:t>
      </w:r>
      <w:r w:rsidR="004C68D1">
        <w:rPr>
          <w:rFonts w:eastAsia="SimHei" w:hint="eastAsia"/>
        </w:rPr>
        <w:t>，</w:t>
      </w:r>
      <w:r w:rsidRPr="00F215F6">
        <w:rPr>
          <w:rFonts w:eastAsia="SimHei" w:hint="eastAsia"/>
        </w:rPr>
        <w:t>为此要认识到这些暴力行为是一种对妇女的歧视形式</w:t>
      </w:r>
      <w:r w:rsidR="004C68D1">
        <w:rPr>
          <w:rFonts w:eastAsia="SimHei" w:hint="eastAsia"/>
        </w:rPr>
        <w:t>，</w:t>
      </w:r>
      <w:r w:rsidRPr="00F215F6">
        <w:rPr>
          <w:rFonts w:eastAsia="SimHei" w:hint="eastAsia"/>
        </w:rPr>
        <w:t>构成对妇女在《公约》之下人权的侵犯</w:t>
      </w:r>
      <w:r w:rsidR="004C68D1">
        <w:rPr>
          <w:rFonts w:eastAsia="SimHei" w:hint="eastAsia"/>
        </w:rPr>
        <w:t>，</w:t>
      </w:r>
      <w:r w:rsidRPr="00F215F6">
        <w:rPr>
          <w:rFonts w:eastAsia="SimHei" w:hint="eastAsia"/>
        </w:rPr>
        <w:t>并要按照委员会第</w:t>
      </w:r>
      <w:r w:rsidRPr="00F215F6">
        <w:rPr>
          <w:rFonts w:eastAsia="SimHei" w:hint="eastAsia"/>
        </w:rPr>
        <w:t>19</w:t>
      </w:r>
      <w:r w:rsidRPr="00F215F6">
        <w:rPr>
          <w:rFonts w:eastAsia="SimHei" w:hint="eastAsia"/>
        </w:rPr>
        <w:t>号一般性建议确保遭受暴力之害的妇女和女童能立即得到救助和保护</w:t>
      </w:r>
      <w:r w:rsidR="004C68D1">
        <w:rPr>
          <w:rFonts w:eastAsia="SimHei" w:hint="eastAsia"/>
        </w:rPr>
        <w:t>，</w:t>
      </w:r>
      <w:r w:rsidRPr="00F215F6">
        <w:rPr>
          <w:rFonts w:eastAsia="SimHei" w:hint="eastAsia"/>
        </w:rPr>
        <w:t>同时起诉和惩处责任人</w:t>
      </w:r>
      <w:r w:rsidR="004C68D1">
        <w:rPr>
          <w:rFonts w:eastAsia="SimHei" w:hint="eastAsia"/>
        </w:rPr>
        <w:t>；</w:t>
      </w:r>
    </w:p>
    <w:p w:rsidR="00F215F6" w:rsidRPr="00F215F6" w:rsidRDefault="00F215F6" w:rsidP="0078568E">
      <w:pPr>
        <w:pStyle w:val="SingleTxtGC"/>
        <w:numPr>
          <w:ilvl w:val="0"/>
          <w:numId w:val="9"/>
        </w:numPr>
        <w:tabs>
          <w:tab w:val="clear" w:pos="2426"/>
          <w:tab w:val="left" w:pos="2427"/>
        </w:tabs>
        <w:rPr>
          <w:rFonts w:eastAsia="SimHei" w:hint="eastAsia"/>
        </w:rPr>
      </w:pPr>
      <w:r w:rsidRPr="00F215F6">
        <w:rPr>
          <w:rFonts w:eastAsia="SimHei" w:hint="eastAsia"/>
        </w:rPr>
        <w:t>为法官和检察官提供法定培训</w:t>
      </w:r>
      <w:r w:rsidR="004C68D1">
        <w:rPr>
          <w:rFonts w:eastAsia="SimHei" w:hint="eastAsia"/>
        </w:rPr>
        <w:t>，</w:t>
      </w:r>
      <w:r w:rsidRPr="00F215F6">
        <w:rPr>
          <w:rFonts w:eastAsia="SimHei" w:hint="eastAsia"/>
        </w:rPr>
        <w:t>使之学会严格运用法律规定处理侵害妇女的暴力行为</w:t>
      </w:r>
      <w:r w:rsidR="004C68D1">
        <w:rPr>
          <w:rFonts w:eastAsia="SimHei" w:hint="eastAsia"/>
        </w:rPr>
        <w:t>，</w:t>
      </w:r>
      <w:r w:rsidRPr="00F215F6">
        <w:rPr>
          <w:rFonts w:eastAsia="SimHei" w:hint="eastAsia"/>
        </w:rPr>
        <w:t>并为警官进行处理受暴力之害的妇女的程序的培训</w:t>
      </w:r>
      <w:r w:rsidR="004C68D1">
        <w:rPr>
          <w:rFonts w:eastAsia="SimHei" w:hint="eastAsia"/>
        </w:rPr>
        <w:t>；</w:t>
      </w:r>
    </w:p>
    <w:p w:rsidR="00F215F6" w:rsidRPr="00F215F6" w:rsidRDefault="00F215F6" w:rsidP="0078568E">
      <w:pPr>
        <w:pStyle w:val="SingleTxtGC"/>
        <w:numPr>
          <w:ilvl w:val="0"/>
          <w:numId w:val="9"/>
        </w:numPr>
        <w:tabs>
          <w:tab w:val="clear" w:pos="2426"/>
          <w:tab w:val="left" w:pos="2427"/>
        </w:tabs>
        <w:rPr>
          <w:rFonts w:eastAsia="SimHei" w:hint="eastAsia"/>
        </w:rPr>
      </w:pPr>
      <w:r w:rsidRPr="00F215F6">
        <w:rPr>
          <w:rFonts w:eastAsia="SimHei" w:hint="eastAsia"/>
        </w:rPr>
        <w:t>鼓励妇女举报家庭暴力和性暴力事件</w:t>
      </w:r>
      <w:r w:rsidR="004C68D1">
        <w:rPr>
          <w:rFonts w:eastAsia="SimHei" w:hint="eastAsia"/>
        </w:rPr>
        <w:t>，</w:t>
      </w:r>
      <w:r w:rsidRPr="00F215F6">
        <w:rPr>
          <w:rFonts w:eastAsia="SimHei" w:hint="eastAsia"/>
        </w:rPr>
        <w:t>为此要消</w:t>
      </w:r>
      <w:r w:rsidR="00694E66">
        <w:rPr>
          <w:rFonts w:eastAsia="SimHei" w:hint="eastAsia"/>
        </w:rPr>
        <w:t>除受害者的污</w:t>
      </w:r>
      <w:r w:rsidRPr="00F215F6">
        <w:rPr>
          <w:rFonts w:eastAsia="SimHei" w:hint="eastAsia"/>
        </w:rPr>
        <w:t>名</w:t>
      </w:r>
      <w:r w:rsidR="004C68D1">
        <w:rPr>
          <w:rFonts w:eastAsia="SimHei" w:hint="eastAsia"/>
        </w:rPr>
        <w:t>，</w:t>
      </w:r>
      <w:r w:rsidRPr="00F215F6">
        <w:rPr>
          <w:rFonts w:eastAsia="SimHei" w:hint="eastAsia"/>
        </w:rPr>
        <w:t>并提高对这种行为的犯罪性质的认识</w:t>
      </w:r>
      <w:r w:rsidR="004C68D1">
        <w:rPr>
          <w:rFonts w:eastAsia="SimHei" w:hint="eastAsia"/>
        </w:rPr>
        <w:t>；</w:t>
      </w:r>
    </w:p>
    <w:p w:rsidR="00F215F6" w:rsidRPr="00F215F6" w:rsidRDefault="00694E66" w:rsidP="0078568E">
      <w:pPr>
        <w:pStyle w:val="SingleTxtGC"/>
        <w:numPr>
          <w:ilvl w:val="0"/>
          <w:numId w:val="9"/>
        </w:numPr>
        <w:tabs>
          <w:tab w:val="clear" w:pos="2426"/>
          <w:tab w:val="left" w:pos="2427"/>
        </w:tabs>
        <w:rPr>
          <w:rFonts w:eastAsia="SimHei" w:hint="eastAsia"/>
        </w:rPr>
      </w:pPr>
      <w:r>
        <w:rPr>
          <w:rFonts w:eastAsia="SimHei" w:hint="eastAsia"/>
        </w:rPr>
        <w:t>实施旨在防止和处理出于政治动机</w:t>
      </w:r>
      <w:r w:rsidR="00F215F6" w:rsidRPr="00F215F6">
        <w:rPr>
          <w:rFonts w:eastAsia="SimHei" w:hint="eastAsia"/>
        </w:rPr>
        <w:t>暴力</w:t>
      </w:r>
      <w:r>
        <w:rPr>
          <w:rFonts w:eastAsia="SimHei" w:hint="eastAsia"/>
        </w:rPr>
        <w:t>侵害妇女</w:t>
      </w:r>
      <w:r w:rsidR="00F215F6" w:rsidRPr="00F215F6">
        <w:rPr>
          <w:rFonts w:eastAsia="SimHei" w:hint="eastAsia"/>
        </w:rPr>
        <w:t>的措施</w:t>
      </w:r>
      <w:r w:rsidR="004C68D1">
        <w:rPr>
          <w:rFonts w:eastAsia="SimHei" w:hint="eastAsia"/>
        </w:rPr>
        <w:t>；</w:t>
      </w:r>
    </w:p>
    <w:p w:rsidR="00F215F6" w:rsidRPr="00F215F6" w:rsidRDefault="00F215F6" w:rsidP="0078568E">
      <w:pPr>
        <w:pStyle w:val="SingleTxtGC"/>
        <w:numPr>
          <w:ilvl w:val="0"/>
          <w:numId w:val="9"/>
        </w:numPr>
        <w:tabs>
          <w:tab w:val="clear" w:pos="2426"/>
          <w:tab w:val="left" w:pos="2427"/>
        </w:tabs>
        <w:rPr>
          <w:rFonts w:eastAsia="SimHei" w:hint="eastAsia"/>
        </w:rPr>
      </w:pPr>
      <w:r w:rsidRPr="00F215F6">
        <w:rPr>
          <w:rFonts w:eastAsia="SimHei" w:hint="eastAsia"/>
        </w:rPr>
        <w:t>为受暴力之害的妇女提供充分的援助和保护</w:t>
      </w:r>
      <w:r w:rsidR="004C68D1">
        <w:rPr>
          <w:rFonts w:eastAsia="SimHei" w:hint="eastAsia"/>
        </w:rPr>
        <w:t>，</w:t>
      </w:r>
      <w:r w:rsidRPr="00F215F6">
        <w:rPr>
          <w:rFonts w:eastAsia="SimHei" w:hint="eastAsia"/>
        </w:rPr>
        <w:t>为此要加强现有收容所的能力</w:t>
      </w:r>
      <w:r w:rsidR="004C68D1">
        <w:rPr>
          <w:rFonts w:eastAsia="SimHei" w:hint="eastAsia"/>
        </w:rPr>
        <w:t>，</w:t>
      </w:r>
      <w:r w:rsidRPr="00F215F6">
        <w:rPr>
          <w:rFonts w:eastAsia="SimHei" w:hint="eastAsia"/>
        </w:rPr>
        <w:t>并设立更多的收容所</w:t>
      </w:r>
      <w:r w:rsidR="004C68D1">
        <w:rPr>
          <w:rFonts w:eastAsia="SimHei" w:hint="eastAsia"/>
        </w:rPr>
        <w:t>，</w:t>
      </w:r>
      <w:r w:rsidRPr="00F215F6">
        <w:rPr>
          <w:rFonts w:eastAsia="SimHei" w:hint="eastAsia"/>
        </w:rPr>
        <w:t>尤其是在农村和边远地区</w:t>
      </w:r>
      <w:r w:rsidR="004C68D1">
        <w:rPr>
          <w:rFonts w:eastAsia="SimHei" w:hint="eastAsia"/>
        </w:rPr>
        <w:t>，</w:t>
      </w:r>
      <w:r w:rsidRPr="00F215F6">
        <w:rPr>
          <w:rFonts w:eastAsia="SimHei" w:hint="eastAsia"/>
        </w:rPr>
        <w:t>并加强与非政府组织的合作</w:t>
      </w:r>
      <w:r w:rsidR="004C68D1">
        <w:rPr>
          <w:rFonts w:eastAsia="SimHei" w:hint="eastAsia"/>
        </w:rPr>
        <w:t>，</w:t>
      </w:r>
      <w:r w:rsidRPr="00F215F6">
        <w:rPr>
          <w:rFonts w:eastAsia="SimHei" w:hint="eastAsia"/>
        </w:rPr>
        <w:t>为受害者提供收容所和康复服务</w:t>
      </w:r>
      <w:r w:rsidR="004C68D1">
        <w:rPr>
          <w:rFonts w:eastAsia="SimHei" w:hint="eastAsia"/>
        </w:rPr>
        <w:t>；</w:t>
      </w:r>
    </w:p>
    <w:p w:rsidR="00F215F6" w:rsidRPr="00F215F6" w:rsidRDefault="00694E66" w:rsidP="0078568E">
      <w:pPr>
        <w:pStyle w:val="SingleTxtGC"/>
        <w:numPr>
          <w:ilvl w:val="0"/>
          <w:numId w:val="9"/>
        </w:numPr>
        <w:tabs>
          <w:tab w:val="clear" w:pos="2426"/>
          <w:tab w:val="left" w:pos="2427"/>
        </w:tabs>
        <w:rPr>
          <w:rFonts w:eastAsia="SimHei" w:hint="eastAsia"/>
        </w:rPr>
      </w:pPr>
      <w:r>
        <w:rPr>
          <w:rFonts w:eastAsia="SimHei" w:hint="eastAsia"/>
        </w:rPr>
        <w:t>提供有效</w:t>
      </w:r>
      <w:r w:rsidR="00F215F6" w:rsidRPr="00F215F6">
        <w:rPr>
          <w:rFonts w:eastAsia="SimHei" w:hint="eastAsia"/>
        </w:rPr>
        <w:t>保护</w:t>
      </w:r>
      <w:r w:rsidR="004C68D1">
        <w:rPr>
          <w:rFonts w:eastAsia="SimHei" w:hint="eastAsia"/>
        </w:rPr>
        <w:t>，</w:t>
      </w:r>
      <w:r w:rsidR="00F215F6" w:rsidRPr="00F215F6">
        <w:rPr>
          <w:rFonts w:eastAsia="SimHei" w:hint="eastAsia"/>
        </w:rPr>
        <w:t>防范针对所有妇女群体的暴力和歧视</w:t>
      </w:r>
      <w:r w:rsidR="004C68D1">
        <w:rPr>
          <w:rFonts w:eastAsia="SimHei" w:hint="eastAsia"/>
        </w:rPr>
        <w:t>，</w:t>
      </w:r>
      <w:r w:rsidR="00F215F6" w:rsidRPr="00F215F6">
        <w:rPr>
          <w:rFonts w:eastAsia="SimHei" w:hint="eastAsia"/>
        </w:rPr>
        <w:t>包括同性恋妇女、双性恋妇女和变性妇女</w:t>
      </w:r>
      <w:r w:rsidR="004C68D1">
        <w:rPr>
          <w:rFonts w:eastAsia="SimHei" w:hint="eastAsia"/>
        </w:rPr>
        <w:t>，</w:t>
      </w:r>
      <w:r w:rsidR="00F215F6" w:rsidRPr="00F215F6">
        <w:rPr>
          <w:rFonts w:eastAsia="SimHei" w:hint="eastAsia"/>
        </w:rPr>
        <w:t>尤其要通过颁布全面的反歧视立法</w:t>
      </w:r>
      <w:r w:rsidR="004C68D1">
        <w:rPr>
          <w:rFonts w:eastAsia="SimHei" w:hint="eastAsia"/>
        </w:rPr>
        <w:t>，</w:t>
      </w:r>
      <w:r w:rsidR="00F215F6" w:rsidRPr="00F215F6">
        <w:rPr>
          <w:rFonts w:eastAsia="SimHei" w:hint="eastAsia"/>
        </w:rPr>
        <w:t>其中要包括禁止多种形式的歧视</w:t>
      </w:r>
      <w:r w:rsidR="004C68D1">
        <w:rPr>
          <w:rFonts w:eastAsia="SimHei" w:hint="eastAsia"/>
        </w:rPr>
        <w:t>，</w:t>
      </w:r>
      <w:r w:rsidR="00F215F6" w:rsidRPr="00F215F6">
        <w:rPr>
          <w:rFonts w:eastAsia="SimHei" w:hint="eastAsia"/>
        </w:rPr>
        <w:t>针对公众开展宣传运动</w:t>
      </w:r>
      <w:r w:rsidR="004C68D1">
        <w:rPr>
          <w:rFonts w:eastAsia="SimHei" w:hint="eastAsia"/>
        </w:rPr>
        <w:t>，</w:t>
      </w:r>
      <w:r w:rsidR="00F215F6" w:rsidRPr="00F215F6">
        <w:rPr>
          <w:rFonts w:eastAsia="SimHei" w:hint="eastAsia"/>
        </w:rPr>
        <w:t>并为执法人员提供适当的培训</w:t>
      </w:r>
      <w:r w:rsidR="004C68D1">
        <w:rPr>
          <w:rFonts w:eastAsia="SimHei" w:hint="eastAsia"/>
        </w:rPr>
        <w:t>；</w:t>
      </w:r>
      <w:r w:rsidR="00F215F6" w:rsidRPr="00F215F6">
        <w:rPr>
          <w:rFonts w:eastAsia="SimHei" w:hint="eastAsia"/>
        </w:rPr>
        <w:t>并且</w:t>
      </w:r>
    </w:p>
    <w:p w:rsidR="00F215F6" w:rsidRDefault="00F215F6" w:rsidP="0078568E">
      <w:pPr>
        <w:pStyle w:val="SingleTxtGC"/>
        <w:numPr>
          <w:ilvl w:val="0"/>
          <w:numId w:val="9"/>
        </w:numPr>
        <w:tabs>
          <w:tab w:val="clear" w:pos="2426"/>
          <w:tab w:val="left" w:pos="2427"/>
        </w:tabs>
        <w:rPr>
          <w:rFonts w:hint="eastAsia"/>
        </w:rPr>
      </w:pPr>
      <w:r w:rsidRPr="00F215F6">
        <w:rPr>
          <w:rFonts w:eastAsia="SimHei" w:hint="eastAsia"/>
        </w:rPr>
        <w:t>收集关于家庭暴力和性暴力的统计数据</w:t>
      </w:r>
      <w:r w:rsidR="004C68D1">
        <w:rPr>
          <w:rFonts w:eastAsia="SimHei" w:hint="eastAsia"/>
        </w:rPr>
        <w:t>，</w:t>
      </w:r>
      <w:r w:rsidRPr="00F215F6">
        <w:rPr>
          <w:rFonts w:eastAsia="SimHei" w:hint="eastAsia"/>
        </w:rPr>
        <w:t>按性别、年龄、民族以及受害者与责任人的关系细分。</w:t>
      </w:r>
    </w:p>
    <w:p w:rsidR="00F215F6" w:rsidRDefault="00F215F6" w:rsidP="00F215F6">
      <w:pPr>
        <w:pStyle w:val="H23GC"/>
        <w:rPr>
          <w:rFonts w:hint="eastAsia"/>
        </w:rPr>
      </w:pPr>
      <w:r>
        <w:rPr>
          <w:rFonts w:hint="eastAsia"/>
        </w:rPr>
        <w:tab/>
      </w:r>
      <w:r>
        <w:rPr>
          <w:rFonts w:hint="eastAsia"/>
        </w:rPr>
        <w:tab/>
      </w:r>
      <w:r>
        <w:rPr>
          <w:rFonts w:hint="eastAsia"/>
        </w:rPr>
        <w:t>贩卖人口和剥削卖淫妇女</w:t>
      </w:r>
    </w:p>
    <w:p w:rsidR="00F215F6" w:rsidRDefault="00F215F6" w:rsidP="00F215F6">
      <w:pPr>
        <w:pStyle w:val="SingleTxtGC"/>
        <w:rPr>
          <w:rFonts w:hint="eastAsia"/>
        </w:rPr>
      </w:pPr>
      <w:r>
        <w:rPr>
          <w:rFonts w:hint="eastAsia"/>
        </w:rPr>
        <w:t>2</w:t>
      </w:r>
      <w:r w:rsidR="004C68D1">
        <w:rPr>
          <w:rFonts w:hint="eastAsia"/>
        </w:rPr>
        <w:t>5.</w:t>
      </w:r>
      <w:r>
        <w:rPr>
          <w:rFonts w:hint="eastAsia"/>
        </w:rPr>
        <w:t xml:space="preserve">  </w:t>
      </w:r>
      <w:r>
        <w:rPr>
          <w:rFonts w:hint="eastAsia"/>
        </w:rPr>
        <w:t>委员会继续关注该国仍广泛存在贩卖妇女和女童的情况</w:t>
      </w:r>
      <w:r w:rsidR="004C68D1">
        <w:rPr>
          <w:rFonts w:hint="eastAsia"/>
        </w:rPr>
        <w:t>，</w:t>
      </w:r>
      <w:r>
        <w:rPr>
          <w:rFonts w:hint="eastAsia"/>
        </w:rPr>
        <w:t>关注缺乏按性别细分的统计数据</w:t>
      </w:r>
      <w:r w:rsidR="004C68D1">
        <w:rPr>
          <w:rFonts w:hint="eastAsia"/>
        </w:rPr>
        <w:t>，</w:t>
      </w:r>
      <w:r>
        <w:rPr>
          <w:rFonts w:hint="eastAsia"/>
        </w:rPr>
        <w:t>并且关注举报率很低的情况。委员会还关注缔约国未能处理贩卖人口和卖淫的根源</w:t>
      </w:r>
      <w:r w:rsidR="004C68D1">
        <w:rPr>
          <w:rFonts w:hint="eastAsia"/>
        </w:rPr>
        <w:t>，</w:t>
      </w:r>
      <w:r>
        <w:rPr>
          <w:rFonts w:hint="eastAsia"/>
        </w:rPr>
        <w:t>包括贫困</w:t>
      </w:r>
      <w:r w:rsidR="004C68D1">
        <w:rPr>
          <w:rFonts w:hint="eastAsia"/>
        </w:rPr>
        <w:t>，</w:t>
      </w:r>
      <w:r>
        <w:rPr>
          <w:rFonts w:hint="eastAsia"/>
        </w:rPr>
        <w:t>而贫困妨碍缔约国</w:t>
      </w:r>
      <w:r w:rsidR="00694E66">
        <w:rPr>
          <w:rFonts w:hint="eastAsia"/>
        </w:rPr>
        <w:t>认真</w:t>
      </w:r>
      <w:r>
        <w:rPr>
          <w:rFonts w:hint="eastAsia"/>
        </w:rPr>
        <w:t>努力处理这些问题。委员会注意到</w:t>
      </w:r>
      <w:r>
        <w:rPr>
          <w:rFonts w:hint="eastAsia"/>
        </w:rPr>
        <w:t>Beitbridge</w:t>
      </w:r>
      <w:r>
        <w:rPr>
          <w:rFonts w:hint="eastAsia"/>
        </w:rPr>
        <w:t>和</w:t>
      </w:r>
      <w:r>
        <w:rPr>
          <w:rFonts w:hint="eastAsia"/>
        </w:rPr>
        <w:t>Plumtree</w:t>
      </w:r>
      <w:r>
        <w:rPr>
          <w:rFonts w:hint="eastAsia"/>
        </w:rPr>
        <w:t>边境站已有接待和支助中心可以接受来自邻国的返回者和遣返者</w:t>
      </w:r>
      <w:r w:rsidR="004C68D1">
        <w:rPr>
          <w:rFonts w:hint="eastAsia"/>
        </w:rPr>
        <w:t>，</w:t>
      </w:r>
      <w:r>
        <w:rPr>
          <w:rFonts w:hint="eastAsia"/>
        </w:rPr>
        <w:t>但依然关注缔约国缺乏针对贩卖人口和卖淫的受害者的收容所和辅导服务</w:t>
      </w:r>
      <w:r w:rsidR="004C68D1">
        <w:rPr>
          <w:rFonts w:hint="eastAsia"/>
        </w:rPr>
        <w:t>，</w:t>
      </w:r>
      <w:r>
        <w:rPr>
          <w:rFonts w:hint="eastAsia"/>
        </w:rPr>
        <w:t>并且关注缺乏关于与其他国家签订的关于贩卖人口问题的区域和双边谅解备忘录和</w:t>
      </w:r>
      <w:r w:rsidR="004C68D1">
        <w:rPr>
          <w:rFonts w:hint="eastAsia"/>
        </w:rPr>
        <w:t>/</w:t>
      </w:r>
      <w:r>
        <w:rPr>
          <w:rFonts w:hint="eastAsia"/>
        </w:rPr>
        <w:t>或协定及其执行情况的资料。</w:t>
      </w:r>
    </w:p>
    <w:p w:rsidR="00F215F6" w:rsidRPr="00F215F6" w:rsidRDefault="00F215F6" w:rsidP="00F215F6">
      <w:pPr>
        <w:pStyle w:val="SingleTxtGC"/>
        <w:rPr>
          <w:rFonts w:eastAsia="SimHei" w:hint="eastAsia"/>
        </w:rPr>
      </w:pPr>
      <w:r>
        <w:rPr>
          <w:rFonts w:hint="eastAsia"/>
        </w:rPr>
        <w:t>2</w:t>
      </w:r>
      <w:r w:rsidR="004C68D1">
        <w:rPr>
          <w:rFonts w:hint="eastAsia"/>
        </w:rPr>
        <w:t>6.</w:t>
      </w:r>
      <w:r>
        <w:rPr>
          <w:rFonts w:hint="eastAsia"/>
        </w:rPr>
        <w:t xml:space="preserve"> </w:t>
      </w:r>
      <w:r w:rsidRPr="00F215F6">
        <w:rPr>
          <w:rFonts w:eastAsia="SimHei" w:hint="eastAsia"/>
        </w:rPr>
        <w:t xml:space="preserve"> </w:t>
      </w:r>
      <w:r w:rsidRPr="00F215F6">
        <w:rPr>
          <w:rFonts w:eastAsia="SimHei" w:hint="eastAsia"/>
        </w:rPr>
        <w:t>委员会呼吁缔约国充分执行《公约》第六条</w:t>
      </w:r>
      <w:r w:rsidR="004C68D1">
        <w:rPr>
          <w:rFonts w:eastAsia="SimHei" w:hint="eastAsia"/>
        </w:rPr>
        <w:t>，</w:t>
      </w:r>
      <w:r w:rsidRPr="00F215F6">
        <w:rPr>
          <w:rFonts w:eastAsia="SimHei" w:hint="eastAsia"/>
        </w:rPr>
        <w:t>途经包括</w:t>
      </w:r>
      <w:r w:rsidR="004C68D1">
        <w:rPr>
          <w:rFonts w:eastAsia="SimHei" w:hint="eastAsia"/>
        </w:rPr>
        <w:t>：</w:t>
      </w:r>
    </w:p>
    <w:p w:rsidR="00F215F6" w:rsidRPr="00F215F6" w:rsidRDefault="00F215F6" w:rsidP="0078568E">
      <w:pPr>
        <w:pStyle w:val="SingleTxtGC"/>
        <w:numPr>
          <w:ilvl w:val="0"/>
          <w:numId w:val="10"/>
        </w:numPr>
        <w:tabs>
          <w:tab w:val="clear" w:pos="2426"/>
          <w:tab w:val="left" w:pos="2427"/>
        </w:tabs>
        <w:rPr>
          <w:rFonts w:eastAsia="SimHei" w:hint="eastAsia"/>
        </w:rPr>
      </w:pPr>
      <w:r w:rsidRPr="00F215F6">
        <w:rPr>
          <w:rFonts w:eastAsia="SimHei" w:hint="eastAsia"/>
        </w:rPr>
        <w:t>处理贩卖人口和卖淫的根源</w:t>
      </w:r>
      <w:r w:rsidR="004C68D1">
        <w:rPr>
          <w:rFonts w:eastAsia="SimHei" w:hint="eastAsia"/>
        </w:rPr>
        <w:t>，</w:t>
      </w:r>
      <w:r w:rsidRPr="00F215F6">
        <w:rPr>
          <w:rFonts w:eastAsia="SimHei" w:hint="eastAsia"/>
        </w:rPr>
        <w:t>包括贫困</w:t>
      </w:r>
      <w:r w:rsidR="004C68D1">
        <w:rPr>
          <w:rFonts w:eastAsia="SimHei" w:hint="eastAsia"/>
        </w:rPr>
        <w:t>，</w:t>
      </w:r>
      <w:r w:rsidRPr="00F215F6">
        <w:rPr>
          <w:rFonts w:eastAsia="SimHei" w:hint="eastAsia"/>
        </w:rPr>
        <w:t>以消除女童和妇女遭受性剥削和被贩卖的不利状况</w:t>
      </w:r>
      <w:r w:rsidR="004C68D1">
        <w:rPr>
          <w:rFonts w:eastAsia="SimHei" w:hint="eastAsia"/>
        </w:rPr>
        <w:t>，</w:t>
      </w:r>
      <w:r w:rsidRPr="00F215F6">
        <w:rPr>
          <w:rFonts w:eastAsia="SimHei" w:hint="eastAsia"/>
        </w:rPr>
        <w:t>并努力设法帮助受害者恢复和融入社会</w:t>
      </w:r>
      <w:r w:rsidR="004C68D1">
        <w:rPr>
          <w:rFonts w:eastAsia="SimHei" w:hint="eastAsia"/>
        </w:rPr>
        <w:t>；</w:t>
      </w:r>
    </w:p>
    <w:p w:rsidR="00F215F6" w:rsidRPr="00F215F6" w:rsidRDefault="00F215F6" w:rsidP="0078568E">
      <w:pPr>
        <w:pStyle w:val="SingleTxtGC"/>
        <w:numPr>
          <w:ilvl w:val="0"/>
          <w:numId w:val="10"/>
        </w:numPr>
        <w:tabs>
          <w:tab w:val="clear" w:pos="2426"/>
          <w:tab w:val="left" w:pos="2427"/>
        </w:tabs>
        <w:rPr>
          <w:rFonts w:eastAsia="SimHei" w:hint="eastAsia"/>
        </w:rPr>
      </w:pPr>
      <w:r w:rsidRPr="00F215F6">
        <w:rPr>
          <w:rFonts w:eastAsia="SimHei" w:hint="eastAsia"/>
        </w:rPr>
        <w:t>为全国各地、特别是农村和边远地区的司法人员、执法人员、边防人员以及社会工作者提供关于如何识别和处理贩卖人口的受害者的培训</w:t>
      </w:r>
      <w:r w:rsidR="004C68D1">
        <w:rPr>
          <w:rFonts w:eastAsia="SimHei" w:hint="eastAsia"/>
        </w:rPr>
        <w:t>，</w:t>
      </w:r>
      <w:r w:rsidRPr="00F215F6">
        <w:rPr>
          <w:rFonts w:eastAsia="SimHei" w:hint="eastAsia"/>
        </w:rPr>
        <w:t>并提供防范打击贩卖人口的立法的培训</w:t>
      </w:r>
      <w:r w:rsidR="004C68D1">
        <w:rPr>
          <w:rFonts w:eastAsia="SimHei" w:hint="eastAsia"/>
        </w:rPr>
        <w:t>；</w:t>
      </w:r>
    </w:p>
    <w:p w:rsidR="00F215F6" w:rsidRPr="00F215F6" w:rsidRDefault="00F215F6" w:rsidP="0078568E">
      <w:pPr>
        <w:pStyle w:val="SingleTxtGC"/>
        <w:numPr>
          <w:ilvl w:val="0"/>
          <w:numId w:val="10"/>
        </w:numPr>
        <w:tabs>
          <w:tab w:val="clear" w:pos="2426"/>
          <w:tab w:val="left" w:pos="2427"/>
        </w:tabs>
        <w:rPr>
          <w:rFonts w:eastAsia="SimHei" w:hint="eastAsia"/>
        </w:rPr>
      </w:pPr>
      <w:r w:rsidRPr="00F215F6">
        <w:rPr>
          <w:rFonts w:eastAsia="SimHei" w:hint="eastAsia"/>
        </w:rPr>
        <w:t>确保系统监测和定期评估</w:t>
      </w:r>
      <w:r w:rsidR="004C68D1">
        <w:rPr>
          <w:rFonts w:eastAsia="SimHei" w:hint="eastAsia"/>
        </w:rPr>
        <w:t>，</w:t>
      </w:r>
      <w:r w:rsidRPr="00F215F6">
        <w:rPr>
          <w:rFonts w:eastAsia="SimHei" w:hint="eastAsia"/>
        </w:rPr>
        <w:t>包括收集和分析关于贩卖人口和剥削卖淫妇女问题的数据</w:t>
      </w:r>
      <w:r w:rsidR="004C68D1">
        <w:rPr>
          <w:rFonts w:eastAsia="SimHei" w:hint="eastAsia"/>
        </w:rPr>
        <w:t>，</w:t>
      </w:r>
      <w:r w:rsidRPr="00F215F6">
        <w:rPr>
          <w:rFonts w:eastAsia="SimHei" w:hint="eastAsia"/>
        </w:rPr>
        <w:t>并将这种数据纳入下</w:t>
      </w:r>
      <w:r w:rsidR="00694E66">
        <w:rPr>
          <w:rFonts w:eastAsia="SimHei" w:hint="eastAsia"/>
        </w:rPr>
        <w:t>一次</w:t>
      </w:r>
      <w:r w:rsidRPr="00F215F6">
        <w:rPr>
          <w:rFonts w:eastAsia="SimHei" w:hint="eastAsia"/>
        </w:rPr>
        <w:t>定期报告</w:t>
      </w:r>
      <w:r w:rsidR="004C68D1">
        <w:rPr>
          <w:rFonts w:eastAsia="SimHei" w:hint="eastAsia"/>
        </w:rPr>
        <w:t>；</w:t>
      </w:r>
    </w:p>
    <w:p w:rsidR="00F215F6" w:rsidRPr="00F215F6" w:rsidRDefault="00F215F6" w:rsidP="0078568E">
      <w:pPr>
        <w:pStyle w:val="SingleTxtGC"/>
        <w:numPr>
          <w:ilvl w:val="0"/>
          <w:numId w:val="10"/>
        </w:numPr>
        <w:tabs>
          <w:tab w:val="clear" w:pos="2426"/>
          <w:tab w:val="left" w:pos="2427"/>
        </w:tabs>
        <w:rPr>
          <w:rFonts w:eastAsia="SimHei" w:hint="eastAsia"/>
        </w:rPr>
      </w:pPr>
      <w:r w:rsidRPr="00F215F6">
        <w:rPr>
          <w:rFonts w:eastAsia="SimHei" w:hint="eastAsia"/>
        </w:rPr>
        <w:t>加强国际、区域和与原籍国、过境国和目的地国的双边合作的努力</w:t>
      </w:r>
      <w:r w:rsidR="004C68D1">
        <w:rPr>
          <w:rFonts w:eastAsia="SimHei" w:hint="eastAsia"/>
        </w:rPr>
        <w:t>，</w:t>
      </w:r>
      <w:r w:rsidRPr="00F215F6">
        <w:rPr>
          <w:rFonts w:eastAsia="SimHei" w:hint="eastAsia"/>
        </w:rPr>
        <w:t>通过信息交流和为起诉人口贩卖者而协调法律程序</w:t>
      </w:r>
      <w:r w:rsidR="004C68D1">
        <w:rPr>
          <w:rFonts w:eastAsia="SimHei" w:hint="eastAsia"/>
        </w:rPr>
        <w:t>，</w:t>
      </w:r>
      <w:r w:rsidRPr="00F215F6">
        <w:rPr>
          <w:rFonts w:eastAsia="SimHei" w:hint="eastAsia"/>
        </w:rPr>
        <w:t>防范人口贩卖</w:t>
      </w:r>
      <w:r w:rsidR="004C68D1">
        <w:rPr>
          <w:rFonts w:eastAsia="SimHei" w:hint="eastAsia"/>
        </w:rPr>
        <w:t>；</w:t>
      </w:r>
    </w:p>
    <w:p w:rsidR="00694E66" w:rsidRPr="00694E66" w:rsidRDefault="00F215F6" w:rsidP="0078568E">
      <w:pPr>
        <w:pStyle w:val="SingleTxtGC"/>
        <w:numPr>
          <w:ilvl w:val="0"/>
          <w:numId w:val="10"/>
        </w:numPr>
        <w:tabs>
          <w:tab w:val="clear" w:pos="2426"/>
          <w:tab w:val="left" w:pos="2427"/>
        </w:tabs>
        <w:rPr>
          <w:rFonts w:hint="eastAsia"/>
        </w:rPr>
      </w:pPr>
      <w:r w:rsidRPr="00F215F6">
        <w:rPr>
          <w:rFonts w:eastAsia="SimHei" w:hint="eastAsia"/>
        </w:rPr>
        <w:t>采取必要步骤</w:t>
      </w:r>
      <w:r w:rsidR="004C68D1">
        <w:rPr>
          <w:rFonts w:eastAsia="SimHei" w:hint="eastAsia"/>
        </w:rPr>
        <w:t>，</w:t>
      </w:r>
      <w:r w:rsidRPr="00F215F6">
        <w:rPr>
          <w:rFonts w:eastAsia="SimHei" w:hint="eastAsia"/>
        </w:rPr>
        <w:t>确保被贩卖的妇女和女童能够得到高质量的医疗保健、辅导、资助、适足的住房和培训机会</w:t>
      </w:r>
      <w:r w:rsidR="004C68D1">
        <w:rPr>
          <w:rFonts w:eastAsia="SimHei" w:hint="eastAsia"/>
        </w:rPr>
        <w:t>，</w:t>
      </w:r>
      <w:r w:rsidRPr="00F215F6">
        <w:rPr>
          <w:rFonts w:eastAsia="SimHei" w:hint="eastAsia"/>
        </w:rPr>
        <w:t>以及能够求助于免费的法律服务</w:t>
      </w:r>
      <w:r w:rsidR="004C68D1">
        <w:rPr>
          <w:rFonts w:eastAsia="SimHei" w:hint="eastAsia"/>
        </w:rPr>
        <w:t>；</w:t>
      </w:r>
    </w:p>
    <w:p w:rsidR="00F215F6" w:rsidRDefault="00F215F6" w:rsidP="0078568E">
      <w:pPr>
        <w:pStyle w:val="SingleTxtGC"/>
        <w:numPr>
          <w:ilvl w:val="0"/>
          <w:numId w:val="10"/>
        </w:numPr>
        <w:tabs>
          <w:tab w:val="clear" w:pos="2426"/>
          <w:tab w:val="left" w:pos="2427"/>
        </w:tabs>
        <w:rPr>
          <w:rFonts w:hint="eastAsia"/>
        </w:rPr>
      </w:pPr>
      <w:r w:rsidRPr="00F215F6">
        <w:rPr>
          <w:rFonts w:eastAsia="SimHei" w:hint="eastAsia"/>
        </w:rPr>
        <w:t>批准《联合国打击跨国有组织犯罪公约关于预防、禁止和惩治贩运人口特别是妇女和儿童行为的补充议定书》。</w:t>
      </w:r>
    </w:p>
    <w:p w:rsidR="00F215F6" w:rsidRDefault="00F215F6" w:rsidP="00F215F6">
      <w:pPr>
        <w:pStyle w:val="H23GC"/>
        <w:rPr>
          <w:rFonts w:hint="eastAsia"/>
        </w:rPr>
      </w:pPr>
      <w:r>
        <w:rPr>
          <w:rFonts w:hint="eastAsia"/>
        </w:rPr>
        <w:tab/>
      </w:r>
      <w:r>
        <w:rPr>
          <w:rFonts w:hint="eastAsia"/>
        </w:rPr>
        <w:tab/>
      </w:r>
      <w:r>
        <w:rPr>
          <w:rFonts w:hint="eastAsia"/>
        </w:rPr>
        <w:t>参与政治和公共生活</w:t>
      </w:r>
    </w:p>
    <w:p w:rsidR="00F215F6" w:rsidRDefault="00F215F6" w:rsidP="00F215F6">
      <w:pPr>
        <w:pStyle w:val="SingleTxtGC"/>
        <w:rPr>
          <w:rFonts w:hint="eastAsia"/>
        </w:rPr>
      </w:pPr>
      <w:r>
        <w:rPr>
          <w:rFonts w:hint="eastAsia"/>
        </w:rPr>
        <w:t>2</w:t>
      </w:r>
      <w:r w:rsidR="004C68D1">
        <w:rPr>
          <w:rFonts w:hint="eastAsia"/>
        </w:rPr>
        <w:t>7.</w:t>
      </w:r>
      <w:r>
        <w:rPr>
          <w:rFonts w:hint="eastAsia"/>
        </w:rPr>
        <w:t xml:space="preserve">  </w:t>
      </w:r>
      <w:r>
        <w:rPr>
          <w:rFonts w:hint="eastAsia"/>
        </w:rPr>
        <w:t>委员会表示欢迎的是</w:t>
      </w:r>
      <w:r w:rsidR="004C68D1">
        <w:rPr>
          <w:rFonts w:hint="eastAsia"/>
        </w:rPr>
        <w:t>，</w:t>
      </w:r>
      <w:r>
        <w:rPr>
          <w:rFonts w:hint="eastAsia"/>
        </w:rPr>
        <w:t>缔约国的大使</w:t>
      </w:r>
      <w:r>
        <w:rPr>
          <w:rFonts w:hint="eastAsia"/>
        </w:rPr>
        <w:t>30</w:t>
      </w:r>
      <w:r w:rsidR="004C68D1">
        <w:rPr>
          <w:rFonts w:hint="eastAsia"/>
        </w:rPr>
        <w:t>%</w:t>
      </w:r>
      <w:r>
        <w:rPr>
          <w:rFonts w:hint="eastAsia"/>
        </w:rPr>
        <w:t>为女性</w:t>
      </w:r>
      <w:r w:rsidR="004C68D1">
        <w:rPr>
          <w:rFonts w:hint="eastAsia"/>
        </w:rPr>
        <w:t>，</w:t>
      </w:r>
      <w:r>
        <w:rPr>
          <w:rFonts w:hint="eastAsia"/>
        </w:rPr>
        <w:t>但关切地注意到</w:t>
      </w:r>
      <w:r w:rsidR="004C68D1">
        <w:rPr>
          <w:rFonts w:hint="eastAsia"/>
        </w:rPr>
        <w:t>，</w:t>
      </w:r>
      <w:r>
        <w:rPr>
          <w:rFonts w:hint="eastAsia"/>
        </w:rPr>
        <w:t>公共和职业生活的其他领域及司法、地方政府和私营部门等领域的决策职位上并未取得如此进展</w:t>
      </w:r>
      <w:r w:rsidR="004C68D1">
        <w:rPr>
          <w:rFonts w:hint="eastAsia"/>
        </w:rPr>
        <w:t>，</w:t>
      </w:r>
      <w:r>
        <w:rPr>
          <w:rFonts w:hint="eastAsia"/>
        </w:rPr>
        <w:t>阻碍妇女地位提高的因素仍然存在。委员会还关注</w:t>
      </w:r>
      <w:r w:rsidR="004C68D1">
        <w:rPr>
          <w:rFonts w:hint="eastAsia"/>
        </w:rPr>
        <w:t>，</w:t>
      </w:r>
      <w:r>
        <w:rPr>
          <w:rFonts w:hint="eastAsia"/>
        </w:rPr>
        <w:t>负面文化态度、无配额制、潜在候选人能力建设不足、资金来源有限、后勤支持缺乏等体制障碍阻碍了妇女平等地参与政治生活。</w:t>
      </w:r>
    </w:p>
    <w:p w:rsidR="00F215F6" w:rsidRPr="00F215F6" w:rsidRDefault="00F215F6" w:rsidP="00F215F6">
      <w:pPr>
        <w:pStyle w:val="SingleTxtGC"/>
        <w:rPr>
          <w:rFonts w:eastAsia="SimHei" w:hint="eastAsia"/>
        </w:rPr>
      </w:pPr>
      <w:r>
        <w:rPr>
          <w:rFonts w:hint="eastAsia"/>
        </w:rPr>
        <w:t>2</w:t>
      </w:r>
      <w:r w:rsidR="004C68D1">
        <w:rPr>
          <w:rFonts w:hint="eastAsia"/>
        </w:rPr>
        <w:t>8.</w:t>
      </w:r>
      <w:r>
        <w:rPr>
          <w:rFonts w:hint="eastAsia"/>
        </w:rPr>
        <w:t xml:space="preserve"> </w:t>
      </w:r>
      <w:r w:rsidRPr="00F215F6">
        <w:rPr>
          <w:rFonts w:eastAsia="SimHei" w:hint="eastAsia"/>
        </w:rPr>
        <w:t xml:space="preserve"> </w:t>
      </w:r>
      <w:r w:rsidRPr="00F215F6">
        <w:rPr>
          <w:rFonts w:eastAsia="SimHei" w:hint="eastAsia"/>
        </w:rPr>
        <w:t>委员会忆及其关于妇女参与公共生活的第</w:t>
      </w:r>
      <w:r w:rsidRPr="00F215F6">
        <w:rPr>
          <w:rFonts w:eastAsia="SimHei" w:hint="eastAsia"/>
        </w:rPr>
        <w:t>23</w:t>
      </w:r>
      <w:r w:rsidRPr="00F215F6">
        <w:rPr>
          <w:rFonts w:eastAsia="SimHei" w:hint="eastAsia"/>
        </w:rPr>
        <w:t>号一般性建议</w:t>
      </w:r>
      <w:r w:rsidR="004C68D1">
        <w:rPr>
          <w:rFonts w:eastAsia="SimHei" w:hint="eastAsia"/>
        </w:rPr>
        <w:t>(</w:t>
      </w:r>
      <w:r w:rsidRPr="00F215F6">
        <w:rPr>
          <w:rFonts w:eastAsia="SimHei" w:hint="eastAsia"/>
        </w:rPr>
        <w:t>1997</w:t>
      </w:r>
      <w:r w:rsidRPr="00F215F6">
        <w:rPr>
          <w:rFonts w:eastAsia="SimHei" w:hint="eastAsia"/>
        </w:rPr>
        <w:t>年</w:t>
      </w:r>
      <w:r w:rsidR="004C68D1">
        <w:rPr>
          <w:rFonts w:eastAsia="SimHei" w:hint="eastAsia"/>
        </w:rPr>
        <w:t>)</w:t>
      </w:r>
      <w:r w:rsidRPr="00F215F6">
        <w:rPr>
          <w:rFonts w:eastAsia="SimHei" w:hint="eastAsia"/>
        </w:rPr>
        <w:t>和关于临时特别措施的第</w:t>
      </w:r>
      <w:r w:rsidRPr="00F215F6">
        <w:rPr>
          <w:rFonts w:eastAsia="SimHei" w:hint="eastAsia"/>
        </w:rPr>
        <w:t>25</w:t>
      </w:r>
      <w:r w:rsidRPr="00F215F6">
        <w:rPr>
          <w:rFonts w:eastAsia="SimHei" w:hint="eastAsia"/>
        </w:rPr>
        <w:t>号一般性意见</w:t>
      </w:r>
      <w:r w:rsidR="004C68D1">
        <w:rPr>
          <w:rFonts w:eastAsia="SimHei" w:hint="eastAsia"/>
        </w:rPr>
        <w:t>(</w:t>
      </w:r>
      <w:r w:rsidRPr="00F215F6">
        <w:rPr>
          <w:rFonts w:eastAsia="SimHei" w:hint="eastAsia"/>
        </w:rPr>
        <w:t>2004</w:t>
      </w:r>
      <w:r w:rsidRPr="00F215F6">
        <w:rPr>
          <w:rFonts w:eastAsia="SimHei" w:hint="eastAsia"/>
        </w:rPr>
        <w:t>年</w:t>
      </w:r>
      <w:r w:rsidR="004C68D1">
        <w:rPr>
          <w:rFonts w:eastAsia="SimHei" w:hint="eastAsia"/>
        </w:rPr>
        <w:t>)</w:t>
      </w:r>
      <w:r w:rsidR="004C68D1">
        <w:rPr>
          <w:rFonts w:eastAsia="SimHei" w:hint="eastAsia"/>
        </w:rPr>
        <w:t>，</w:t>
      </w:r>
      <w:r w:rsidRPr="00F215F6">
        <w:rPr>
          <w:rFonts w:eastAsia="SimHei" w:hint="eastAsia"/>
        </w:rPr>
        <w:t>呼吁缔约国</w:t>
      </w:r>
      <w:r w:rsidR="004C68D1">
        <w:rPr>
          <w:rFonts w:eastAsia="SimHei" w:hint="eastAsia"/>
        </w:rPr>
        <w:t>：</w:t>
      </w:r>
    </w:p>
    <w:p w:rsidR="00F215F6" w:rsidRPr="00F215F6" w:rsidRDefault="00F215F6" w:rsidP="0078568E">
      <w:pPr>
        <w:pStyle w:val="SingleTxtGC"/>
        <w:numPr>
          <w:ilvl w:val="0"/>
          <w:numId w:val="11"/>
        </w:numPr>
        <w:tabs>
          <w:tab w:val="clear" w:pos="2426"/>
          <w:tab w:val="left" w:pos="2427"/>
        </w:tabs>
        <w:rPr>
          <w:rFonts w:eastAsia="SimHei" w:hint="eastAsia"/>
        </w:rPr>
      </w:pPr>
      <w:r w:rsidRPr="00F215F6">
        <w:rPr>
          <w:rFonts w:eastAsia="SimHei" w:hint="eastAsia"/>
        </w:rPr>
        <w:t>在缔约国公共服务领域实行妇女人数配额制</w:t>
      </w:r>
      <w:r w:rsidR="004C68D1">
        <w:rPr>
          <w:rFonts w:eastAsia="SimHei" w:hint="eastAsia"/>
        </w:rPr>
        <w:t>，</w:t>
      </w:r>
      <w:r w:rsidRPr="00F215F6">
        <w:rPr>
          <w:rFonts w:eastAsia="SimHei" w:hint="eastAsia"/>
        </w:rPr>
        <w:t>以加快实现妇女在公共和职业生活的所有领域</w:t>
      </w:r>
      <w:r w:rsidR="004C68D1">
        <w:rPr>
          <w:rFonts w:eastAsia="SimHei" w:hint="eastAsia"/>
        </w:rPr>
        <w:t>，</w:t>
      </w:r>
      <w:r w:rsidRPr="00F215F6">
        <w:rPr>
          <w:rFonts w:eastAsia="SimHei" w:hint="eastAsia"/>
        </w:rPr>
        <w:t>尤其是在决策职位和地方行政中的平等代表</w:t>
      </w:r>
      <w:r w:rsidR="004C68D1">
        <w:rPr>
          <w:rFonts w:eastAsia="SimHei" w:hint="eastAsia"/>
        </w:rPr>
        <w:t>；</w:t>
      </w:r>
    </w:p>
    <w:p w:rsidR="00F215F6" w:rsidRPr="00F215F6" w:rsidRDefault="00F215F6" w:rsidP="0078568E">
      <w:pPr>
        <w:pStyle w:val="SingleTxtGC"/>
        <w:numPr>
          <w:ilvl w:val="0"/>
          <w:numId w:val="11"/>
        </w:numPr>
        <w:tabs>
          <w:tab w:val="clear" w:pos="2426"/>
          <w:tab w:val="left" w:pos="2427"/>
        </w:tabs>
        <w:rPr>
          <w:rFonts w:eastAsia="SimHei" w:hint="eastAsia"/>
        </w:rPr>
      </w:pPr>
      <w:r w:rsidRPr="00F215F6">
        <w:rPr>
          <w:rFonts w:eastAsia="SimHei" w:hint="eastAsia"/>
        </w:rPr>
        <w:t>在选举宣传的公共集资中为妇女候选人、包括为反对派候选人拨发充足资金</w:t>
      </w:r>
      <w:r w:rsidR="004C68D1">
        <w:rPr>
          <w:rFonts w:eastAsia="SimHei" w:hint="eastAsia"/>
        </w:rPr>
        <w:t>；</w:t>
      </w:r>
    </w:p>
    <w:p w:rsidR="00F215F6" w:rsidRPr="00F215F6" w:rsidRDefault="00F215F6" w:rsidP="0078568E">
      <w:pPr>
        <w:pStyle w:val="SingleTxtGC"/>
        <w:numPr>
          <w:ilvl w:val="0"/>
          <w:numId w:val="11"/>
        </w:numPr>
        <w:tabs>
          <w:tab w:val="clear" w:pos="2426"/>
          <w:tab w:val="left" w:pos="2427"/>
        </w:tabs>
        <w:rPr>
          <w:rFonts w:eastAsia="SimHei" w:hint="eastAsia"/>
        </w:rPr>
      </w:pPr>
      <w:r w:rsidRPr="00F215F6">
        <w:rPr>
          <w:rFonts w:eastAsia="SimHei" w:hint="eastAsia"/>
        </w:rPr>
        <w:t>推动妇女参与民间社会组织、政党、贸易联盟和其他协会</w:t>
      </w:r>
      <w:r w:rsidR="004C68D1">
        <w:rPr>
          <w:rFonts w:eastAsia="SimHei" w:hint="eastAsia"/>
        </w:rPr>
        <w:t>，</w:t>
      </w:r>
      <w:r w:rsidRPr="00F215F6">
        <w:rPr>
          <w:rFonts w:eastAsia="SimHei" w:hint="eastAsia"/>
        </w:rPr>
        <w:t>包括推动她们担任领导职位</w:t>
      </w:r>
      <w:r w:rsidR="004C68D1">
        <w:rPr>
          <w:rFonts w:eastAsia="SimHei" w:hint="eastAsia"/>
        </w:rPr>
        <w:t>；</w:t>
      </w:r>
    </w:p>
    <w:p w:rsidR="00F215F6" w:rsidRPr="00F215F6" w:rsidRDefault="00F215F6" w:rsidP="0078568E">
      <w:pPr>
        <w:pStyle w:val="SingleTxtGC"/>
        <w:numPr>
          <w:ilvl w:val="0"/>
          <w:numId w:val="11"/>
        </w:numPr>
        <w:tabs>
          <w:tab w:val="clear" w:pos="2426"/>
          <w:tab w:val="left" w:pos="2427"/>
        </w:tabs>
        <w:rPr>
          <w:rFonts w:eastAsia="SimHei" w:hint="eastAsia"/>
        </w:rPr>
      </w:pPr>
      <w:r w:rsidRPr="00F215F6">
        <w:rPr>
          <w:rFonts w:eastAsia="SimHei" w:hint="eastAsia"/>
        </w:rPr>
        <w:t>确保妇女有充分机会参</w:t>
      </w:r>
      <w:r w:rsidR="00694E66">
        <w:rPr>
          <w:rFonts w:eastAsia="SimHei" w:hint="eastAsia"/>
        </w:rPr>
        <w:t>与发展政策和社区项目的规划、执行、监督和评估并在其中有投票权</w:t>
      </w:r>
      <w:r w:rsidR="004C68D1">
        <w:rPr>
          <w:rFonts w:eastAsia="SimHei" w:hint="eastAsia"/>
        </w:rPr>
        <w:t>；</w:t>
      </w:r>
    </w:p>
    <w:p w:rsidR="00F215F6" w:rsidRDefault="00F215F6" w:rsidP="0078568E">
      <w:pPr>
        <w:pStyle w:val="SingleTxtGC"/>
        <w:numPr>
          <w:ilvl w:val="0"/>
          <w:numId w:val="11"/>
        </w:numPr>
        <w:tabs>
          <w:tab w:val="clear" w:pos="2426"/>
          <w:tab w:val="left" w:pos="2427"/>
        </w:tabs>
        <w:rPr>
          <w:rFonts w:hint="eastAsia"/>
        </w:rPr>
      </w:pPr>
      <w:r w:rsidRPr="00F215F6">
        <w:rPr>
          <w:rFonts w:eastAsia="SimHei" w:hint="eastAsia"/>
        </w:rPr>
        <w:t>为政界人士、记者、教师、传统和宗教领导人提供关于性别平等的培训</w:t>
      </w:r>
      <w:r w:rsidR="004C68D1">
        <w:rPr>
          <w:rFonts w:eastAsia="SimHei" w:hint="eastAsia"/>
        </w:rPr>
        <w:t>，</w:t>
      </w:r>
      <w:r w:rsidRPr="00F215F6">
        <w:rPr>
          <w:rFonts w:eastAsia="SimHei" w:hint="eastAsia"/>
        </w:rPr>
        <w:t>尤其是为男性提供培训</w:t>
      </w:r>
      <w:r w:rsidR="004C68D1">
        <w:rPr>
          <w:rFonts w:eastAsia="SimHei" w:hint="eastAsia"/>
        </w:rPr>
        <w:t>，</w:t>
      </w:r>
      <w:r w:rsidRPr="00F215F6">
        <w:rPr>
          <w:rFonts w:eastAsia="SimHei" w:hint="eastAsia"/>
        </w:rPr>
        <w:t>使他们更好地认识到男女充分、平等、自由、民主地参与政治和公共生活是全面执行《公约》的要求</w:t>
      </w:r>
      <w:r>
        <w:rPr>
          <w:rFonts w:hint="eastAsia"/>
        </w:rPr>
        <w:t>。</w:t>
      </w:r>
    </w:p>
    <w:p w:rsidR="00F215F6" w:rsidRDefault="00F215F6" w:rsidP="00F215F6">
      <w:pPr>
        <w:pStyle w:val="H23GC"/>
        <w:rPr>
          <w:rFonts w:hint="eastAsia"/>
        </w:rPr>
      </w:pPr>
      <w:r>
        <w:rPr>
          <w:rFonts w:hint="eastAsia"/>
        </w:rPr>
        <w:tab/>
      </w:r>
      <w:r>
        <w:rPr>
          <w:rFonts w:hint="eastAsia"/>
        </w:rPr>
        <w:tab/>
      </w:r>
      <w:r>
        <w:rPr>
          <w:rFonts w:hint="eastAsia"/>
        </w:rPr>
        <w:t>教育</w:t>
      </w:r>
    </w:p>
    <w:p w:rsidR="00F215F6" w:rsidRDefault="00F215F6" w:rsidP="00F215F6">
      <w:pPr>
        <w:pStyle w:val="SingleTxtGC"/>
        <w:rPr>
          <w:rFonts w:hint="eastAsia"/>
        </w:rPr>
      </w:pPr>
      <w:r>
        <w:rPr>
          <w:rFonts w:hint="eastAsia"/>
        </w:rPr>
        <w:t>2</w:t>
      </w:r>
      <w:r w:rsidR="004C68D1">
        <w:rPr>
          <w:rFonts w:hint="eastAsia"/>
        </w:rPr>
        <w:t>9.</w:t>
      </w:r>
      <w:r>
        <w:rPr>
          <w:rFonts w:hint="eastAsia"/>
        </w:rPr>
        <w:t xml:space="preserve">  </w:t>
      </w:r>
      <w:r>
        <w:rPr>
          <w:rFonts w:hint="eastAsia"/>
        </w:rPr>
        <w:t>委员会称赞缔约国自</w:t>
      </w:r>
      <w:r>
        <w:rPr>
          <w:rFonts w:hint="eastAsia"/>
        </w:rPr>
        <w:t>1980</w:t>
      </w:r>
      <w:r>
        <w:rPr>
          <w:rFonts w:hint="eastAsia"/>
        </w:rPr>
        <w:t>年独立以来在女童和妇女教育方面取得的进步</w:t>
      </w:r>
      <w:r w:rsidR="004C68D1">
        <w:rPr>
          <w:rFonts w:hint="eastAsia"/>
        </w:rPr>
        <w:t>，</w:t>
      </w:r>
      <w:r>
        <w:rPr>
          <w:rFonts w:hint="eastAsia"/>
        </w:rPr>
        <w:t>具体体现在初等教育平等和初中教育的基本平等。委员会注意到</w:t>
      </w:r>
      <w:r w:rsidR="004C68D1">
        <w:rPr>
          <w:rFonts w:hint="eastAsia"/>
        </w:rPr>
        <w:t>，</w:t>
      </w:r>
      <w:r>
        <w:rPr>
          <w:rFonts w:hint="eastAsia"/>
        </w:rPr>
        <w:t>缔约国于</w:t>
      </w:r>
      <w:r>
        <w:rPr>
          <w:rFonts w:hint="eastAsia"/>
        </w:rPr>
        <w:t>1999</w:t>
      </w:r>
      <w:r>
        <w:rPr>
          <w:rFonts w:hint="eastAsia"/>
        </w:rPr>
        <w:t>年通过了让怀孕女生生产后能够重新入学的政策</w:t>
      </w:r>
      <w:r w:rsidR="004C68D1">
        <w:rPr>
          <w:rFonts w:hint="eastAsia"/>
        </w:rPr>
        <w:t>，</w:t>
      </w:r>
      <w:r>
        <w:rPr>
          <w:rFonts w:hint="eastAsia"/>
        </w:rPr>
        <w:t>但关注女生辍学率较高、毕业率和学生保留率较低</w:t>
      </w:r>
      <w:r w:rsidR="004C68D1">
        <w:rPr>
          <w:rFonts w:hint="eastAsia"/>
        </w:rPr>
        <w:t>，</w:t>
      </w:r>
      <w:r>
        <w:rPr>
          <w:rFonts w:hint="eastAsia"/>
        </w:rPr>
        <w:t>尤其是自中高等教育阶段起</w:t>
      </w:r>
      <w:r w:rsidR="004C68D1">
        <w:rPr>
          <w:rFonts w:hint="eastAsia"/>
        </w:rPr>
        <w:t>，</w:t>
      </w:r>
      <w:r>
        <w:rPr>
          <w:rFonts w:hint="eastAsia"/>
        </w:rPr>
        <w:t>其原因包括早婚、青少年怀孕、歧视性传统和文化习俗以及贫困等</w:t>
      </w:r>
      <w:r w:rsidR="004C68D1">
        <w:rPr>
          <w:rFonts w:hint="eastAsia"/>
        </w:rPr>
        <w:t>，</w:t>
      </w:r>
      <w:r>
        <w:rPr>
          <w:rFonts w:hint="eastAsia"/>
        </w:rPr>
        <w:t>农村地区尤为如此。委员会还关注师生中都存在一些传统观念</w:t>
      </w:r>
      <w:r w:rsidR="004C68D1">
        <w:rPr>
          <w:rFonts w:hint="eastAsia"/>
        </w:rPr>
        <w:t>，</w:t>
      </w:r>
      <w:r>
        <w:rPr>
          <w:rFonts w:hint="eastAsia"/>
        </w:rPr>
        <w:t>认为女生选择的学科领域应适合其社会角色和在</w:t>
      </w:r>
      <w:r w:rsidR="00694E66">
        <w:rPr>
          <w:rFonts w:hint="eastAsia"/>
        </w:rPr>
        <w:t>参与</w:t>
      </w:r>
      <w:r>
        <w:rPr>
          <w:rFonts w:hint="eastAsia"/>
        </w:rPr>
        <w:t>公共生活的</w:t>
      </w:r>
      <w:r w:rsidR="00694E66">
        <w:rPr>
          <w:rFonts w:hint="eastAsia"/>
        </w:rPr>
        <w:t>状况</w:t>
      </w:r>
      <w:r>
        <w:rPr>
          <w:rFonts w:hint="eastAsia"/>
        </w:rPr>
        <w:t>。委员会还表示关注</w:t>
      </w:r>
      <w:r w:rsidR="004C68D1">
        <w:rPr>
          <w:rFonts w:hint="eastAsia"/>
        </w:rPr>
        <w:t>，</w:t>
      </w:r>
      <w:r>
        <w:rPr>
          <w:rFonts w:hint="eastAsia"/>
        </w:rPr>
        <w:t>在学校遭到老师和同学性侵犯和性骚扰的女生人数众多</w:t>
      </w:r>
      <w:r w:rsidR="004C68D1">
        <w:rPr>
          <w:rFonts w:hint="eastAsia"/>
        </w:rPr>
        <w:t>，</w:t>
      </w:r>
      <w:r>
        <w:rPr>
          <w:rFonts w:hint="eastAsia"/>
        </w:rPr>
        <w:t>还有众多女生在上下学途中遭到性暴力侵害。委员会指出</w:t>
      </w:r>
      <w:r w:rsidR="004C68D1">
        <w:rPr>
          <w:rFonts w:hint="eastAsia"/>
        </w:rPr>
        <w:t>，</w:t>
      </w:r>
      <w:r>
        <w:rPr>
          <w:rFonts w:hint="eastAsia"/>
        </w:rPr>
        <w:t>教育是提高妇女地位的关键</w:t>
      </w:r>
      <w:r w:rsidR="004C68D1">
        <w:rPr>
          <w:rFonts w:hint="eastAsia"/>
        </w:rPr>
        <w:t>，</w:t>
      </w:r>
      <w:r>
        <w:rPr>
          <w:rFonts w:hint="eastAsia"/>
        </w:rPr>
        <w:t>妇女和女童受教育水平低仍是影响她们充分享有人权的最大障碍。</w:t>
      </w:r>
    </w:p>
    <w:p w:rsidR="00F215F6" w:rsidRPr="00F215F6" w:rsidRDefault="00F215F6" w:rsidP="00F215F6">
      <w:pPr>
        <w:pStyle w:val="SingleTxtGC"/>
        <w:rPr>
          <w:rFonts w:eastAsia="SimHei" w:hint="eastAsia"/>
        </w:rPr>
      </w:pPr>
      <w:r>
        <w:rPr>
          <w:rFonts w:hint="eastAsia"/>
        </w:rPr>
        <w:t>3</w:t>
      </w:r>
      <w:r w:rsidR="004C68D1">
        <w:rPr>
          <w:rFonts w:hint="eastAsia"/>
        </w:rPr>
        <w:t>0.</w:t>
      </w:r>
      <w:r>
        <w:rPr>
          <w:rFonts w:hint="eastAsia"/>
        </w:rPr>
        <w:t xml:space="preserve">  </w:t>
      </w:r>
      <w:r w:rsidRPr="00F215F6">
        <w:rPr>
          <w:rFonts w:eastAsia="SimHei" w:hint="eastAsia"/>
        </w:rPr>
        <w:t>委员会促请缔约国改善《公约》第十条的遵约情况并提高对教育作为一项人权和妇女</w:t>
      </w:r>
      <w:r w:rsidR="005B3E1D">
        <w:rPr>
          <w:rFonts w:eastAsia="SimHei" w:hint="eastAsia"/>
        </w:rPr>
        <w:t>妇</w:t>
      </w:r>
      <w:r w:rsidRPr="00F215F6">
        <w:rPr>
          <w:rFonts w:eastAsia="SimHei" w:hint="eastAsia"/>
        </w:rPr>
        <w:t>权的基础的重要性的认识。为此</w:t>
      </w:r>
      <w:r w:rsidR="004C68D1">
        <w:rPr>
          <w:rFonts w:eastAsia="SimHei" w:hint="eastAsia"/>
        </w:rPr>
        <w:t>，</w:t>
      </w:r>
      <w:r w:rsidRPr="00F215F6">
        <w:rPr>
          <w:rFonts w:eastAsia="SimHei" w:hint="eastAsia"/>
        </w:rPr>
        <w:t>委员会促请缔约国</w:t>
      </w:r>
      <w:r w:rsidR="004C68D1">
        <w:rPr>
          <w:rFonts w:eastAsia="SimHei" w:hint="eastAsia"/>
        </w:rPr>
        <w:t>：</w:t>
      </w:r>
    </w:p>
    <w:p w:rsidR="00F215F6" w:rsidRPr="00F215F6" w:rsidRDefault="00F215F6" w:rsidP="0078568E">
      <w:pPr>
        <w:pStyle w:val="SingleTxtGC"/>
        <w:numPr>
          <w:ilvl w:val="0"/>
          <w:numId w:val="12"/>
        </w:numPr>
        <w:tabs>
          <w:tab w:val="clear" w:pos="2426"/>
          <w:tab w:val="left" w:pos="2427"/>
        </w:tabs>
        <w:rPr>
          <w:rFonts w:eastAsia="SimHei" w:hint="eastAsia"/>
        </w:rPr>
      </w:pPr>
      <w:r w:rsidRPr="00F215F6">
        <w:rPr>
          <w:rFonts w:eastAsia="SimHei" w:hint="eastAsia"/>
        </w:rPr>
        <w:t>在妇女和女童教育方面消除负面文化态度、早婚、家务负担过重等障碍</w:t>
      </w:r>
      <w:r w:rsidR="004C68D1">
        <w:rPr>
          <w:rFonts w:eastAsia="SimHei" w:hint="eastAsia"/>
        </w:rPr>
        <w:t>，</w:t>
      </w:r>
      <w:r w:rsidRPr="00F215F6">
        <w:rPr>
          <w:rFonts w:eastAsia="SimHei" w:hint="eastAsia"/>
        </w:rPr>
        <w:t>并采取措施让女童留在学校</w:t>
      </w:r>
      <w:r w:rsidR="004C68D1">
        <w:rPr>
          <w:rFonts w:eastAsia="SimHei" w:hint="eastAsia"/>
        </w:rPr>
        <w:t>，</w:t>
      </w:r>
      <w:r w:rsidRPr="00F215F6">
        <w:rPr>
          <w:rFonts w:eastAsia="SimHei" w:hint="eastAsia"/>
        </w:rPr>
        <w:t>同时加强执行让年轻女性生育后能够重新入学的政策</w:t>
      </w:r>
      <w:r w:rsidR="004C68D1">
        <w:rPr>
          <w:rFonts w:eastAsia="SimHei" w:hint="eastAsia"/>
        </w:rPr>
        <w:t>；</w:t>
      </w:r>
    </w:p>
    <w:p w:rsidR="00F215F6" w:rsidRPr="00F215F6" w:rsidRDefault="00F215F6" w:rsidP="0078568E">
      <w:pPr>
        <w:pStyle w:val="SingleTxtGC"/>
        <w:numPr>
          <w:ilvl w:val="0"/>
          <w:numId w:val="12"/>
        </w:numPr>
        <w:tabs>
          <w:tab w:val="clear" w:pos="2426"/>
          <w:tab w:val="left" w:pos="2427"/>
        </w:tabs>
        <w:rPr>
          <w:rFonts w:eastAsia="SimHei" w:hint="eastAsia"/>
        </w:rPr>
      </w:pPr>
      <w:r w:rsidRPr="00F215F6">
        <w:rPr>
          <w:rFonts w:eastAsia="SimHei" w:hint="eastAsia"/>
        </w:rPr>
        <w:t>执行措施</w:t>
      </w:r>
      <w:r w:rsidR="004C68D1">
        <w:rPr>
          <w:rFonts w:eastAsia="SimHei" w:hint="eastAsia"/>
        </w:rPr>
        <w:t>，</w:t>
      </w:r>
      <w:r w:rsidRPr="00F215F6">
        <w:rPr>
          <w:rFonts w:eastAsia="SimHei" w:hint="eastAsia"/>
        </w:rPr>
        <w:t>消除可能阻碍女生在中高等教育阶段接受科学和数学教育的传统成见和体制障碍</w:t>
      </w:r>
      <w:r w:rsidR="004C68D1">
        <w:rPr>
          <w:rFonts w:eastAsia="SimHei" w:hint="eastAsia"/>
        </w:rPr>
        <w:t>；</w:t>
      </w:r>
    </w:p>
    <w:p w:rsidR="00F215F6" w:rsidRPr="00F215F6" w:rsidRDefault="00F215F6" w:rsidP="0078568E">
      <w:pPr>
        <w:pStyle w:val="SingleTxtGC"/>
        <w:numPr>
          <w:ilvl w:val="0"/>
          <w:numId w:val="12"/>
        </w:numPr>
        <w:tabs>
          <w:tab w:val="clear" w:pos="2426"/>
          <w:tab w:val="left" w:pos="2427"/>
        </w:tabs>
        <w:rPr>
          <w:rFonts w:eastAsia="SimHei" w:hint="eastAsia"/>
        </w:rPr>
      </w:pPr>
      <w:r w:rsidRPr="00F215F6">
        <w:rPr>
          <w:rFonts w:eastAsia="SimHei" w:hint="eastAsia"/>
        </w:rPr>
        <w:t>加大努力为女童提供职业咨询</w:t>
      </w:r>
      <w:r w:rsidR="004C68D1">
        <w:rPr>
          <w:rFonts w:eastAsia="SimHei" w:hint="eastAsia"/>
        </w:rPr>
        <w:t>，</w:t>
      </w:r>
      <w:r w:rsidRPr="00F215F6">
        <w:rPr>
          <w:rFonts w:eastAsia="SimHei" w:hint="eastAsia"/>
        </w:rPr>
        <w:t>让她们接触到非传统职业道路的选择</w:t>
      </w:r>
      <w:r w:rsidR="004C68D1">
        <w:rPr>
          <w:rFonts w:eastAsia="SimHei" w:hint="eastAsia"/>
        </w:rPr>
        <w:t>；</w:t>
      </w:r>
    </w:p>
    <w:p w:rsidR="00F215F6" w:rsidRPr="00F215F6" w:rsidRDefault="00F215F6" w:rsidP="0078568E">
      <w:pPr>
        <w:pStyle w:val="SingleTxtGC"/>
        <w:numPr>
          <w:ilvl w:val="0"/>
          <w:numId w:val="12"/>
        </w:numPr>
        <w:tabs>
          <w:tab w:val="clear" w:pos="2426"/>
          <w:tab w:val="left" w:pos="2427"/>
        </w:tabs>
        <w:rPr>
          <w:rFonts w:eastAsia="SimHei" w:hint="eastAsia"/>
        </w:rPr>
      </w:pPr>
      <w:r w:rsidRPr="00F215F6">
        <w:rPr>
          <w:rFonts w:eastAsia="SimHei" w:hint="eastAsia"/>
        </w:rPr>
        <w:t>提供没有歧视和暴力的安全的教育环境</w:t>
      </w:r>
      <w:r w:rsidR="004C68D1">
        <w:rPr>
          <w:rFonts w:eastAsia="SimHei" w:hint="eastAsia"/>
        </w:rPr>
        <w:t>，</w:t>
      </w:r>
      <w:r w:rsidRPr="00F215F6">
        <w:rPr>
          <w:rFonts w:eastAsia="SimHei" w:hint="eastAsia"/>
        </w:rPr>
        <w:t>并采取措施保护女生在上下学途中免遭性骚扰和暴力侵害</w:t>
      </w:r>
      <w:r w:rsidR="004C68D1">
        <w:rPr>
          <w:rFonts w:eastAsia="SimHei" w:hint="eastAsia"/>
        </w:rPr>
        <w:t>，</w:t>
      </w:r>
      <w:r w:rsidRPr="00F215F6">
        <w:rPr>
          <w:rFonts w:eastAsia="SimHei" w:hint="eastAsia"/>
        </w:rPr>
        <w:t>尤其是在农村地区采取这些措施</w:t>
      </w:r>
      <w:r w:rsidR="004C68D1">
        <w:rPr>
          <w:rFonts w:eastAsia="SimHei" w:hint="eastAsia"/>
        </w:rPr>
        <w:t>；</w:t>
      </w:r>
    </w:p>
    <w:p w:rsidR="00F215F6" w:rsidRDefault="00F215F6" w:rsidP="0078568E">
      <w:pPr>
        <w:pStyle w:val="SingleTxtGC"/>
        <w:numPr>
          <w:ilvl w:val="0"/>
          <w:numId w:val="12"/>
        </w:numPr>
        <w:tabs>
          <w:tab w:val="clear" w:pos="2426"/>
          <w:tab w:val="left" w:pos="2427"/>
        </w:tabs>
        <w:rPr>
          <w:rFonts w:hint="eastAsia"/>
        </w:rPr>
      </w:pPr>
      <w:r w:rsidRPr="00F215F6">
        <w:rPr>
          <w:rFonts w:eastAsia="SimHei" w:hint="eastAsia"/>
        </w:rPr>
        <w:t>加强对校领导和学生的宣传和培训以及借助媒体提高儿童认识的工作</w:t>
      </w:r>
      <w:r w:rsidR="004C68D1">
        <w:rPr>
          <w:rFonts w:eastAsia="SimHei" w:hint="eastAsia"/>
        </w:rPr>
        <w:t>；</w:t>
      </w:r>
      <w:r w:rsidRPr="00F215F6">
        <w:rPr>
          <w:rFonts w:eastAsia="SimHei" w:hint="eastAsia"/>
        </w:rPr>
        <w:t>建立报告和问责机制</w:t>
      </w:r>
      <w:r w:rsidR="004C68D1">
        <w:rPr>
          <w:rFonts w:eastAsia="SimHei" w:hint="eastAsia"/>
        </w:rPr>
        <w:t>，</w:t>
      </w:r>
      <w:r w:rsidRPr="00F215F6">
        <w:rPr>
          <w:rFonts w:eastAsia="SimHei" w:hint="eastAsia"/>
        </w:rPr>
        <w:t>以确保起诉并惩处在学校进行性侵犯和性骚扰的责任人</w:t>
      </w:r>
      <w:r>
        <w:rPr>
          <w:rFonts w:hint="eastAsia"/>
        </w:rPr>
        <w:t>。</w:t>
      </w:r>
    </w:p>
    <w:p w:rsidR="00F215F6" w:rsidRDefault="00F215F6" w:rsidP="00F215F6">
      <w:pPr>
        <w:pStyle w:val="H23GC"/>
        <w:rPr>
          <w:rFonts w:hint="eastAsia"/>
        </w:rPr>
      </w:pPr>
      <w:r>
        <w:rPr>
          <w:rFonts w:hint="eastAsia"/>
        </w:rPr>
        <w:tab/>
      </w:r>
      <w:r>
        <w:rPr>
          <w:rFonts w:hint="eastAsia"/>
        </w:rPr>
        <w:tab/>
      </w:r>
      <w:r>
        <w:rPr>
          <w:rFonts w:hint="eastAsia"/>
        </w:rPr>
        <w:t>就业</w:t>
      </w:r>
    </w:p>
    <w:p w:rsidR="00F215F6" w:rsidRDefault="00F215F6" w:rsidP="00F215F6">
      <w:pPr>
        <w:pStyle w:val="SingleTxtGC"/>
        <w:rPr>
          <w:rFonts w:hint="eastAsia"/>
        </w:rPr>
      </w:pPr>
      <w:r>
        <w:rPr>
          <w:rFonts w:hint="eastAsia"/>
        </w:rPr>
        <w:t>3</w:t>
      </w:r>
      <w:r w:rsidR="004C68D1">
        <w:rPr>
          <w:rFonts w:hint="eastAsia"/>
        </w:rPr>
        <w:t>1.</w:t>
      </w:r>
      <w:r>
        <w:rPr>
          <w:rFonts w:hint="eastAsia"/>
        </w:rPr>
        <w:t xml:space="preserve">  </w:t>
      </w:r>
      <w:r>
        <w:rPr>
          <w:rFonts w:hint="eastAsia"/>
        </w:rPr>
        <w:t>委员会赞赏地注意到《劳动法》第</w:t>
      </w:r>
      <w:r>
        <w:rPr>
          <w:rFonts w:hint="eastAsia"/>
        </w:rPr>
        <w:t>28</w:t>
      </w:r>
      <w:r w:rsidR="00FE4D31">
        <w:rPr>
          <w:rFonts w:hint="eastAsia"/>
        </w:rPr>
        <w:t>:</w:t>
      </w:r>
      <w:r>
        <w:rPr>
          <w:rFonts w:hint="eastAsia"/>
        </w:rPr>
        <w:t>01</w:t>
      </w:r>
      <w:r>
        <w:rPr>
          <w:rFonts w:hint="eastAsia"/>
        </w:rPr>
        <w:t>章禁止在就业各个阶段基于性别的歧视</w:t>
      </w:r>
      <w:r w:rsidR="004C68D1">
        <w:rPr>
          <w:rFonts w:hint="eastAsia"/>
        </w:rPr>
        <w:t>，</w:t>
      </w:r>
      <w:r>
        <w:rPr>
          <w:rFonts w:hint="eastAsia"/>
        </w:rPr>
        <w:t>但关注继续存在纵向和横向职业隔离、男女工资差距持久不变。委员会还关切地看到妇女都集中在无社会保障或其他福利的非正规部门。</w:t>
      </w:r>
    </w:p>
    <w:p w:rsidR="00F215F6" w:rsidRPr="00F215F6" w:rsidRDefault="00F215F6" w:rsidP="00F215F6">
      <w:pPr>
        <w:pStyle w:val="SingleTxtGC"/>
        <w:rPr>
          <w:rFonts w:eastAsia="SimHei" w:hint="eastAsia"/>
        </w:rPr>
      </w:pPr>
      <w:r>
        <w:rPr>
          <w:rFonts w:hint="eastAsia"/>
        </w:rPr>
        <w:t>3</w:t>
      </w:r>
      <w:r w:rsidR="004C68D1">
        <w:rPr>
          <w:rFonts w:hint="eastAsia"/>
        </w:rPr>
        <w:t>2.</w:t>
      </w:r>
      <w:r>
        <w:rPr>
          <w:rFonts w:hint="eastAsia"/>
        </w:rPr>
        <w:t xml:space="preserve">  </w:t>
      </w:r>
      <w:r w:rsidRPr="00F215F6">
        <w:rPr>
          <w:rFonts w:eastAsia="SimHei" w:hint="eastAsia"/>
        </w:rPr>
        <w:t>委员会敦促缔约国</w:t>
      </w:r>
      <w:r w:rsidR="004C68D1">
        <w:rPr>
          <w:rFonts w:eastAsia="SimHei" w:hint="eastAsia"/>
        </w:rPr>
        <w:t>：</w:t>
      </w:r>
    </w:p>
    <w:p w:rsidR="00F215F6" w:rsidRPr="00F215F6" w:rsidRDefault="00F215F6" w:rsidP="0078568E">
      <w:pPr>
        <w:pStyle w:val="SingleTxtGC"/>
        <w:numPr>
          <w:ilvl w:val="0"/>
          <w:numId w:val="13"/>
        </w:numPr>
        <w:tabs>
          <w:tab w:val="clear" w:pos="2426"/>
          <w:tab w:val="left" w:pos="2427"/>
        </w:tabs>
        <w:rPr>
          <w:rFonts w:eastAsia="SimHei" w:hint="eastAsia"/>
        </w:rPr>
      </w:pPr>
      <w:r w:rsidRPr="00F215F6">
        <w:rPr>
          <w:rFonts w:eastAsia="SimHei" w:hint="eastAsia"/>
        </w:rPr>
        <w:t>根据国际劳工组织</w:t>
      </w:r>
      <w:r w:rsidR="003027E7">
        <w:rPr>
          <w:rFonts w:eastAsia="SimHei" w:hint="eastAsia"/>
        </w:rPr>
        <w:t>《</w:t>
      </w:r>
      <w:r w:rsidRPr="00F215F6">
        <w:rPr>
          <w:rFonts w:eastAsia="SimHei" w:hint="eastAsia"/>
        </w:rPr>
        <w:t>同酬</w:t>
      </w:r>
      <w:r w:rsidR="003027E7">
        <w:rPr>
          <w:rFonts w:eastAsia="SimHei" w:hint="eastAsia"/>
        </w:rPr>
        <w:t>公约》</w:t>
      </w:r>
      <w:r w:rsidR="003027E7" w:rsidRPr="00F215F6">
        <w:rPr>
          <w:rFonts w:eastAsia="SimHei" w:hint="eastAsia"/>
        </w:rPr>
        <w:t>的</w:t>
      </w:r>
      <w:r w:rsidR="003027E7" w:rsidRPr="00F215F6">
        <w:rPr>
          <w:rFonts w:eastAsia="SimHei" w:hint="eastAsia"/>
        </w:rPr>
        <w:t>1951</w:t>
      </w:r>
      <w:r w:rsidR="003027E7" w:rsidRPr="00F215F6">
        <w:rPr>
          <w:rFonts w:eastAsia="SimHei" w:hint="eastAsia"/>
        </w:rPr>
        <w:t>年</w:t>
      </w:r>
      <w:r w:rsidRPr="00F215F6">
        <w:rPr>
          <w:rFonts w:eastAsia="SimHei" w:hint="eastAsia"/>
        </w:rPr>
        <w:t>第</w:t>
      </w:r>
      <w:r w:rsidRPr="00F215F6">
        <w:rPr>
          <w:rFonts w:eastAsia="SimHei" w:hint="eastAsia"/>
        </w:rPr>
        <w:t>100</w:t>
      </w:r>
      <w:r w:rsidRPr="00F215F6">
        <w:rPr>
          <w:rFonts w:eastAsia="SimHei" w:hint="eastAsia"/>
        </w:rPr>
        <w:t>号公约</w:t>
      </w:r>
      <w:r w:rsidR="004C68D1">
        <w:rPr>
          <w:rFonts w:eastAsia="SimHei" w:hint="eastAsia"/>
        </w:rPr>
        <w:t>，</w:t>
      </w:r>
      <w:r w:rsidRPr="00F215F6">
        <w:rPr>
          <w:rFonts w:eastAsia="SimHei" w:hint="eastAsia"/>
        </w:rPr>
        <w:t>通过立法</w:t>
      </w:r>
      <w:r w:rsidR="004C68D1">
        <w:rPr>
          <w:rFonts w:eastAsia="SimHei" w:hint="eastAsia"/>
        </w:rPr>
        <w:t>，</w:t>
      </w:r>
      <w:r w:rsidRPr="00F215F6">
        <w:rPr>
          <w:rFonts w:eastAsia="SimHei" w:hint="eastAsia"/>
        </w:rPr>
        <w:t>保障同工同酬、缩小和消除男女工资差距</w:t>
      </w:r>
      <w:r w:rsidR="004C68D1">
        <w:rPr>
          <w:rFonts w:eastAsia="SimHei" w:hint="eastAsia"/>
        </w:rPr>
        <w:t>；</w:t>
      </w:r>
    </w:p>
    <w:p w:rsidR="00F215F6" w:rsidRPr="00F215F6" w:rsidRDefault="00F215F6" w:rsidP="0078568E">
      <w:pPr>
        <w:pStyle w:val="SingleTxtGC"/>
        <w:numPr>
          <w:ilvl w:val="0"/>
          <w:numId w:val="13"/>
        </w:numPr>
        <w:tabs>
          <w:tab w:val="clear" w:pos="2426"/>
          <w:tab w:val="left" w:pos="2427"/>
        </w:tabs>
        <w:rPr>
          <w:rFonts w:eastAsia="SimHei" w:hint="eastAsia"/>
        </w:rPr>
      </w:pPr>
      <w:r w:rsidRPr="00F215F6">
        <w:rPr>
          <w:rFonts w:eastAsia="SimHei" w:hint="eastAsia"/>
        </w:rPr>
        <w:t>为非正规部门提供一个监管框架</w:t>
      </w:r>
      <w:r w:rsidR="004C68D1">
        <w:rPr>
          <w:rFonts w:eastAsia="SimHei" w:hint="eastAsia"/>
        </w:rPr>
        <w:t>，</w:t>
      </w:r>
      <w:r w:rsidRPr="00F215F6">
        <w:rPr>
          <w:rFonts w:eastAsia="SimHei" w:hint="eastAsia"/>
        </w:rPr>
        <w:t>让在这一部门工作的妇女获得社会保障和其他福利</w:t>
      </w:r>
      <w:r w:rsidR="004C68D1">
        <w:rPr>
          <w:rFonts w:eastAsia="SimHei" w:hint="eastAsia"/>
        </w:rPr>
        <w:t>；</w:t>
      </w:r>
    </w:p>
    <w:p w:rsidR="00F215F6" w:rsidRPr="00F215F6" w:rsidRDefault="00F215F6" w:rsidP="0078568E">
      <w:pPr>
        <w:pStyle w:val="SingleTxtGC"/>
        <w:numPr>
          <w:ilvl w:val="0"/>
          <w:numId w:val="13"/>
        </w:numPr>
        <w:tabs>
          <w:tab w:val="clear" w:pos="2426"/>
          <w:tab w:val="left" w:pos="2427"/>
        </w:tabs>
        <w:rPr>
          <w:rFonts w:eastAsia="SimHei" w:hint="eastAsia"/>
        </w:rPr>
      </w:pPr>
      <w:r w:rsidRPr="00F215F6">
        <w:rPr>
          <w:rFonts w:eastAsia="SimHei" w:hint="eastAsia"/>
        </w:rPr>
        <w:t>按照《公约》第四条第</w:t>
      </w:r>
      <w:r w:rsidRPr="00F215F6">
        <w:rPr>
          <w:rFonts w:eastAsia="SimHei" w:hint="eastAsia"/>
        </w:rPr>
        <w:t>1</w:t>
      </w:r>
      <w:r w:rsidRPr="00F215F6">
        <w:rPr>
          <w:rFonts w:eastAsia="SimHei" w:hint="eastAsia"/>
        </w:rPr>
        <w:t>款和委员会第</w:t>
      </w:r>
      <w:r w:rsidRPr="00F215F6">
        <w:rPr>
          <w:rFonts w:eastAsia="SimHei" w:hint="eastAsia"/>
        </w:rPr>
        <w:t>25</w:t>
      </w:r>
      <w:r w:rsidRPr="00F215F6">
        <w:rPr>
          <w:rFonts w:eastAsia="SimHei" w:hint="eastAsia"/>
        </w:rPr>
        <w:t>号一般性建议</w:t>
      </w:r>
      <w:r w:rsidR="004C68D1">
        <w:rPr>
          <w:rFonts w:eastAsia="SimHei" w:hint="eastAsia"/>
        </w:rPr>
        <w:t>，</w:t>
      </w:r>
      <w:r w:rsidRPr="00F215F6">
        <w:rPr>
          <w:rFonts w:eastAsia="SimHei" w:hint="eastAsia"/>
        </w:rPr>
        <w:t>采取配额等临时特别措施</w:t>
      </w:r>
      <w:r w:rsidR="004C68D1">
        <w:rPr>
          <w:rFonts w:eastAsia="SimHei" w:hint="eastAsia"/>
        </w:rPr>
        <w:t>，</w:t>
      </w:r>
      <w:r w:rsidRPr="00F215F6">
        <w:rPr>
          <w:rFonts w:eastAsia="SimHei" w:hint="eastAsia"/>
        </w:rPr>
        <w:t>以在劳动力市场上实现事实上的男女机会平等。</w:t>
      </w:r>
    </w:p>
    <w:p w:rsidR="00F215F6" w:rsidRDefault="00F215F6" w:rsidP="00F215F6">
      <w:pPr>
        <w:pStyle w:val="H23GC"/>
        <w:rPr>
          <w:rFonts w:hint="eastAsia"/>
        </w:rPr>
      </w:pPr>
      <w:r>
        <w:rPr>
          <w:rFonts w:hint="eastAsia"/>
        </w:rPr>
        <w:tab/>
      </w:r>
      <w:r>
        <w:rPr>
          <w:rFonts w:hint="eastAsia"/>
        </w:rPr>
        <w:tab/>
      </w:r>
      <w:r>
        <w:rPr>
          <w:rFonts w:hint="eastAsia"/>
        </w:rPr>
        <w:t>卫生</w:t>
      </w:r>
    </w:p>
    <w:p w:rsidR="00F215F6" w:rsidRDefault="00F215F6" w:rsidP="00F215F6">
      <w:pPr>
        <w:pStyle w:val="SingleTxtGC"/>
        <w:rPr>
          <w:rFonts w:hint="eastAsia"/>
        </w:rPr>
      </w:pPr>
      <w:r>
        <w:rPr>
          <w:rFonts w:hint="eastAsia"/>
        </w:rPr>
        <w:t>3</w:t>
      </w:r>
      <w:r w:rsidR="004C68D1">
        <w:rPr>
          <w:rFonts w:hint="eastAsia"/>
        </w:rPr>
        <w:t>3.</w:t>
      </w:r>
      <w:r>
        <w:rPr>
          <w:rFonts w:hint="eastAsia"/>
        </w:rPr>
        <w:t xml:space="preserve">  </w:t>
      </w:r>
      <w:r>
        <w:rPr>
          <w:rFonts w:hint="eastAsia"/>
        </w:rPr>
        <w:t>委员会尽管欢迎缔约国于</w:t>
      </w:r>
      <w:r>
        <w:rPr>
          <w:rFonts w:hint="eastAsia"/>
        </w:rPr>
        <w:t>2011</w:t>
      </w:r>
      <w:r>
        <w:rPr>
          <w:rFonts w:hint="eastAsia"/>
        </w:rPr>
        <w:t>年设立“过渡卫生基金”</w:t>
      </w:r>
      <w:r w:rsidR="004C68D1">
        <w:rPr>
          <w:rFonts w:hint="eastAsia"/>
        </w:rPr>
        <w:t>，</w:t>
      </w:r>
      <w:r>
        <w:rPr>
          <w:rFonts w:hint="eastAsia"/>
        </w:rPr>
        <w:t>从而全部公共卫生设施都免费为孕产妇和儿童提供保健服务</w:t>
      </w:r>
      <w:r w:rsidR="004C68D1">
        <w:rPr>
          <w:rFonts w:hint="eastAsia"/>
        </w:rPr>
        <w:t>，</w:t>
      </w:r>
      <w:r>
        <w:rPr>
          <w:rFonts w:hint="eastAsia"/>
        </w:rPr>
        <w:t>但是对健康权没有载入《宪法》或《公共卫生法》感到关切。委员会注意到缔约国于</w:t>
      </w:r>
      <w:r>
        <w:rPr>
          <w:rFonts w:hint="eastAsia"/>
        </w:rPr>
        <w:t>2010</w:t>
      </w:r>
      <w:r>
        <w:rPr>
          <w:rFonts w:hint="eastAsia"/>
        </w:rPr>
        <w:t>年发起了“加速降低孕产妇死亡率”运动</w:t>
      </w:r>
      <w:r w:rsidR="004C68D1">
        <w:rPr>
          <w:rFonts w:hint="eastAsia"/>
        </w:rPr>
        <w:t>，</w:t>
      </w:r>
      <w:r>
        <w:rPr>
          <w:rFonts w:hint="eastAsia"/>
        </w:rPr>
        <w:t>但也关注孕产妇死亡率过高</w:t>
      </w:r>
      <w:r w:rsidR="004C68D1">
        <w:rPr>
          <w:rFonts w:hint="eastAsia"/>
        </w:rPr>
        <w:t>(</w:t>
      </w:r>
      <w:r>
        <w:rPr>
          <w:rFonts w:hint="eastAsia"/>
        </w:rPr>
        <w:t>每</w:t>
      </w:r>
      <w:r>
        <w:rPr>
          <w:rFonts w:hint="eastAsia"/>
        </w:rPr>
        <w:t>10</w:t>
      </w:r>
      <w:r w:rsidR="004C68D1">
        <w:rPr>
          <w:rFonts w:hint="eastAsia"/>
        </w:rPr>
        <w:t>0,</w:t>
      </w:r>
      <w:r>
        <w:rPr>
          <w:rFonts w:hint="eastAsia"/>
        </w:rPr>
        <w:t>000</w:t>
      </w:r>
      <w:r>
        <w:rPr>
          <w:rFonts w:hint="eastAsia"/>
        </w:rPr>
        <w:t>活产</w:t>
      </w:r>
      <w:r>
        <w:rPr>
          <w:rFonts w:hint="eastAsia"/>
        </w:rPr>
        <w:t>725</w:t>
      </w:r>
      <w:r w:rsidR="003027E7">
        <w:rPr>
          <w:rFonts w:hint="eastAsia"/>
        </w:rPr>
        <w:t>名产妇</w:t>
      </w:r>
      <w:r>
        <w:rPr>
          <w:rFonts w:hint="eastAsia"/>
        </w:rPr>
        <w:t>死亡</w:t>
      </w:r>
      <w:r w:rsidR="004C68D1">
        <w:rPr>
          <w:rFonts w:hint="eastAsia"/>
        </w:rPr>
        <w:t>)</w:t>
      </w:r>
      <w:r>
        <w:rPr>
          <w:rFonts w:hint="eastAsia"/>
        </w:rPr>
        <w:t>。委员会进一步关注的是缔约国限制性的堕胎法</w:t>
      </w:r>
      <w:r w:rsidR="004C68D1">
        <w:rPr>
          <w:rFonts w:hint="eastAsia"/>
        </w:rPr>
        <w:t>，</w:t>
      </w:r>
      <w:r w:rsidR="003027E7">
        <w:rPr>
          <w:rFonts w:hint="eastAsia"/>
        </w:rPr>
        <w:t>以及</w:t>
      </w:r>
      <w:r>
        <w:rPr>
          <w:rFonts w:hint="eastAsia"/>
        </w:rPr>
        <w:t>作为例外允许合法堕胎的程序</w:t>
      </w:r>
      <w:r w:rsidR="003027E7">
        <w:rPr>
          <w:rFonts w:hint="eastAsia"/>
        </w:rPr>
        <w:t>时间冗</w:t>
      </w:r>
      <w:r>
        <w:rPr>
          <w:rFonts w:hint="eastAsia"/>
        </w:rPr>
        <w:t>长</w:t>
      </w:r>
      <w:r w:rsidR="004C68D1">
        <w:rPr>
          <w:rFonts w:hint="eastAsia"/>
        </w:rPr>
        <w:t>，</w:t>
      </w:r>
      <w:r>
        <w:rPr>
          <w:rFonts w:hint="eastAsia"/>
        </w:rPr>
        <w:t>从而使得妇女寻求通常并不安全的非法堕胎。委员会还关注</w:t>
      </w:r>
      <w:r w:rsidR="004C68D1">
        <w:rPr>
          <w:rFonts w:hint="eastAsia"/>
        </w:rPr>
        <w:t>，</w:t>
      </w:r>
      <w:r>
        <w:rPr>
          <w:rFonts w:hint="eastAsia"/>
        </w:rPr>
        <w:t>尤其在农村和边远地区</w:t>
      </w:r>
      <w:r w:rsidR="004C68D1">
        <w:rPr>
          <w:rFonts w:hint="eastAsia"/>
        </w:rPr>
        <w:t>，</w:t>
      </w:r>
      <w:r>
        <w:rPr>
          <w:rFonts w:hint="eastAsia"/>
        </w:rPr>
        <w:t>妇女享有优质生殖健康和性健康服务的机会有限。委员会还关注艾滋病毒</w:t>
      </w:r>
      <w:r w:rsidR="004C68D1">
        <w:rPr>
          <w:rFonts w:hint="eastAsia"/>
        </w:rPr>
        <w:t>/</w:t>
      </w:r>
      <w:r>
        <w:rPr>
          <w:rFonts w:hint="eastAsia"/>
        </w:rPr>
        <w:t>艾滋病仍然是缔约国在卫生方面的挑战</w:t>
      </w:r>
      <w:r w:rsidR="004C68D1">
        <w:rPr>
          <w:rFonts w:hint="eastAsia"/>
        </w:rPr>
        <w:t>，</w:t>
      </w:r>
      <w:r>
        <w:rPr>
          <w:rFonts w:hint="eastAsia"/>
        </w:rPr>
        <w:t>尽管有报道说传染率显著下降。</w:t>
      </w:r>
    </w:p>
    <w:p w:rsidR="00F215F6" w:rsidRPr="00F215F6" w:rsidRDefault="00F215F6" w:rsidP="00F215F6">
      <w:pPr>
        <w:pStyle w:val="SingleTxtGC"/>
        <w:rPr>
          <w:rFonts w:eastAsia="SimHei" w:hint="eastAsia"/>
        </w:rPr>
      </w:pPr>
      <w:r>
        <w:rPr>
          <w:rFonts w:hint="eastAsia"/>
        </w:rPr>
        <w:t>3</w:t>
      </w:r>
      <w:r w:rsidR="004C68D1">
        <w:rPr>
          <w:rFonts w:hint="eastAsia"/>
        </w:rPr>
        <w:t>4.</w:t>
      </w:r>
      <w:r>
        <w:rPr>
          <w:rFonts w:hint="eastAsia"/>
        </w:rPr>
        <w:t xml:space="preserve">  </w:t>
      </w:r>
      <w:r w:rsidRPr="00F215F6">
        <w:rPr>
          <w:rFonts w:eastAsia="SimHei" w:hint="eastAsia"/>
        </w:rPr>
        <w:t>委员会敦促缔约国</w:t>
      </w:r>
      <w:r w:rsidR="004C68D1">
        <w:rPr>
          <w:rFonts w:eastAsia="SimHei" w:hint="eastAsia"/>
        </w:rPr>
        <w:t>：</w:t>
      </w:r>
    </w:p>
    <w:p w:rsidR="00F215F6" w:rsidRPr="00F215F6" w:rsidRDefault="00F215F6" w:rsidP="0078568E">
      <w:pPr>
        <w:pStyle w:val="SingleTxtGC"/>
        <w:numPr>
          <w:ilvl w:val="0"/>
          <w:numId w:val="14"/>
        </w:numPr>
        <w:tabs>
          <w:tab w:val="clear" w:pos="2426"/>
          <w:tab w:val="left" w:pos="2427"/>
        </w:tabs>
        <w:rPr>
          <w:rFonts w:eastAsia="SimHei" w:hint="eastAsia"/>
        </w:rPr>
      </w:pPr>
      <w:r w:rsidRPr="00F215F6">
        <w:rPr>
          <w:rFonts w:eastAsia="SimHei" w:hint="eastAsia"/>
        </w:rPr>
        <w:t>在委员会第</w:t>
      </w:r>
      <w:r w:rsidRPr="00F215F6">
        <w:rPr>
          <w:rFonts w:eastAsia="SimHei" w:hint="eastAsia"/>
        </w:rPr>
        <w:t>24</w:t>
      </w:r>
      <w:r w:rsidRPr="00F215F6">
        <w:rPr>
          <w:rFonts w:eastAsia="SimHei" w:hint="eastAsia"/>
        </w:rPr>
        <w:t>号一般性建议的框架内</w:t>
      </w:r>
      <w:r w:rsidR="004C68D1">
        <w:rPr>
          <w:rFonts w:eastAsia="SimHei" w:hint="eastAsia"/>
        </w:rPr>
        <w:t>，</w:t>
      </w:r>
      <w:r w:rsidRPr="00F215F6">
        <w:rPr>
          <w:rFonts w:eastAsia="SimHei" w:hint="eastAsia"/>
        </w:rPr>
        <w:t>采取一切必要措施</w:t>
      </w:r>
      <w:r w:rsidR="004C68D1">
        <w:rPr>
          <w:rFonts w:eastAsia="SimHei" w:hint="eastAsia"/>
        </w:rPr>
        <w:t>，</w:t>
      </w:r>
      <w:r w:rsidRPr="00F215F6">
        <w:rPr>
          <w:rFonts w:eastAsia="SimHei" w:hint="eastAsia"/>
        </w:rPr>
        <w:t>改善妇女获得医疗保健和卫生相关服务的机会</w:t>
      </w:r>
      <w:r w:rsidR="004C68D1">
        <w:rPr>
          <w:rFonts w:eastAsia="SimHei" w:hint="eastAsia"/>
        </w:rPr>
        <w:t>；</w:t>
      </w:r>
    </w:p>
    <w:p w:rsidR="00F215F6" w:rsidRPr="00F215F6" w:rsidRDefault="00F215F6" w:rsidP="0078568E">
      <w:pPr>
        <w:pStyle w:val="SingleTxtGC"/>
        <w:numPr>
          <w:ilvl w:val="0"/>
          <w:numId w:val="14"/>
        </w:numPr>
        <w:tabs>
          <w:tab w:val="clear" w:pos="2426"/>
          <w:tab w:val="left" w:pos="2427"/>
        </w:tabs>
        <w:rPr>
          <w:rFonts w:eastAsia="SimHei" w:hint="eastAsia"/>
        </w:rPr>
      </w:pPr>
      <w:r w:rsidRPr="00F215F6">
        <w:rPr>
          <w:rFonts w:eastAsia="SimHei" w:hint="eastAsia"/>
        </w:rPr>
        <w:t>尤其在农村和偏远地区</w:t>
      </w:r>
      <w:r w:rsidR="004C68D1">
        <w:rPr>
          <w:rFonts w:eastAsia="SimHei" w:hint="eastAsia"/>
        </w:rPr>
        <w:t>，</w:t>
      </w:r>
      <w:r w:rsidRPr="00F215F6">
        <w:rPr>
          <w:rFonts w:eastAsia="SimHei" w:hint="eastAsia"/>
        </w:rPr>
        <w:t>加大努力</w:t>
      </w:r>
      <w:r w:rsidR="004C68D1">
        <w:rPr>
          <w:rFonts w:eastAsia="SimHei" w:hint="eastAsia"/>
        </w:rPr>
        <w:t>，</w:t>
      </w:r>
      <w:r w:rsidRPr="00F215F6">
        <w:rPr>
          <w:rFonts w:eastAsia="SimHei" w:hint="eastAsia"/>
        </w:rPr>
        <w:t>降低孕产妇死亡率</w:t>
      </w:r>
      <w:r w:rsidR="004C68D1">
        <w:rPr>
          <w:rFonts w:eastAsia="SimHei" w:hint="eastAsia"/>
        </w:rPr>
        <w:t>，</w:t>
      </w:r>
      <w:r w:rsidRPr="00F215F6">
        <w:rPr>
          <w:rFonts w:eastAsia="SimHei" w:hint="eastAsia"/>
        </w:rPr>
        <w:t>并使妇女更好地了解和享有卫生保健设施及受过培训人员所提供的医疗援助</w:t>
      </w:r>
      <w:r w:rsidR="004C68D1">
        <w:rPr>
          <w:rFonts w:eastAsia="SimHei" w:hint="eastAsia"/>
        </w:rPr>
        <w:t>；</w:t>
      </w:r>
    </w:p>
    <w:p w:rsidR="00F215F6" w:rsidRPr="00F215F6" w:rsidRDefault="00F215F6" w:rsidP="0078568E">
      <w:pPr>
        <w:pStyle w:val="SingleTxtGC"/>
        <w:numPr>
          <w:ilvl w:val="0"/>
          <w:numId w:val="14"/>
        </w:numPr>
        <w:tabs>
          <w:tab w:val="clear" w:pos="2426"/>
          <w:tab w:val="left" w:pos="2427"/>
        </w:tabs>
        <w:rPr>
          <w:rFonts w:eastAsia="SimHei" w:hint="eastAsia"/>
        </w:rPr>
      </w:pPr>
      <w:r w:rsidRPr="00F215F6">
        <w:rPr>
          <w:rFonts w:eastAsia="SimHei" w:hint="eastAsia"/>
        </w:rPr>
        <w:t>加强和扩大努力</w:t>
      </w:r>
      <w:r w:rsidR="004C68D1">
        <w:rPr>
          <w:rFonts w:eastAsia="SimHei" w:hint="eastAsia"/>
        </w:rPr>
        <w:t>，</w:t>
      </w:r>
      <w:r w:rsidRPr="00F215F6">
        <w:rPr>
          <w:rFonts w:eastAsia="SimHei" w:hint="eastAsia"/>
        </w:rPr>
        <w:t>在全国各地加强</w:t>
      </w:r>
      <w:r w:rsidR="003027E7">
        <w:rPr>
          <w:rFonts w:eastAsia="SimHei" w:hint="eastAsia"/>
        </w:rPr>
        <w:t>可负担的</w:t>
      </w:r>
      <w:r w:rsidRPr="00F215F6">
        <w:rPr>
          <w:rFonts w:eastAsia="SimHei" w:hint="eastAsia"/>
        </w:rPr>
        <w:t>避孕方法的了解和获取途径</w:t>
      </w:r>
      <w:r w:rsidR="004C68D1">
        <w:rPr>
          <w:rFonts w:eastAsia="SimHei" w:hint="eastAsia"/>
        </w:rPr>
        <w:t>，</w:t>
      </w:r>
      <w:r w:rsidRPr="00F215F6">
        <w:rPr>
          <w:rFonts w:eastAsia="SimHei" w:hint="eastAsia"/>
        </w:rPr>
        <w:t>并确保农村和偏远地区妇女在获得计划生育信息和服务方面没有障碍</w:t>
      </w:r>
      <w:r w:rsidR="004C68D1">
        <w:rPr>
          <w:rFonts w:eastAsia="SimHei" w:hint="eastAsia"/>
        </w:rPr>
        <w:t>；</w:t>
      </w:r>
    </w:p>
    <w:p w:rsidR="00F215F6" w:rsidRPr="00F215F6" w:rsidRDefault="00F215F6" w:rsidP="0078568E">
      <w:pPr>
        <w:pStyle w:val="SingleTxtGC"/>
        <w:numPr>
          <w:ilvl w:val="0"/>
          <w:numId w:val="14"/>
        </w:numPr>
        <w:tabs>
          <w:tab w:val="clear" w:pos="2426"/>
          <w:tab w:val="left" w:pos="2427"/>
        </w:tabs>
        <w:rPr>
          <w:rFonts w:eastAsia="SimHei" w:hint="eastAsia"/>
        </w:rPr>
      </w:pPr>
      <w:r w:rsidRPr="00F215F6">
        <w:rPr>
          <w:rFonts w:eastAsia="SimHei" w:hint="eastAsia"/>
        </w:rPr>
        <w:t>促进对青春期男女少年广泛的性健康和生殖健康教育</w:t>
      </w:r>
      <w:r w:rsidR="004C68D1">
        <w:rPr>
          <w:rFonts w:eastAsia="SimHei" w:hint="eastAsia"/>
        </w:rPr>
        <w:t>，</w:t>
      </w:r>
      <w:r w:rsidRPr="00F215F6">
        <w:rPr>
          <w:rFonts w:eastAsia="SimHei" w:hint="eastAsia"/>
        </w:rPr>
        <w:t>尤其注意早孕问题和控制性病</w:t>
      </w:r>
      <w:r w:rsidR="004C68D1">
        <w:rPr>
          <w:rFonts w:eastAsia="SimHei" w:hint="eastAsia"/>
        </w:rPr>
        <w:t>，</w:t>
      </w:r>
      <w:r w:rsidRPr="00F215F6">
        <w:rPr>
          <w:rFonts w:eastAsia="SimHei" w:hint="eastAsia"/>
        </w:rPr>
        <w:t>包括艾滋病毒</w:t>
      </w:r>
      <w:r w:rsidR="004C68D1">
        <w:rPr>
          <w:rFonts w:eastAsia="SimHei" w:hint="eastAsia"/>
        </w:rPr>
        <w:t>/</w:t>
      </w:r>
      <w:r w:rsidRPr="00F215F6">
        <w:rPr>
          <w:rFonts w:eastAsia="SimHei" w:hint="eastAsia"/>
        </w:rPr>
        <w:t>艾滋病。</w:t>
      </w:r>
    </w:p>
    <w:p w:rsidR="00F215F6" w:rsidRDefault="00F215F6" w:rsidP="0078568E">
      <w:pPr>
        <w:pStyle w:val="SingleTxtGC"/>
        <w:numPr>
          <w:ilvl w:val="0"/>
          <w:numId w:val="14"/>
        </w:numPr>
        <w:tabs>
          <w:tab w:val="clear" w:pos="2426"/>
          <w:tab w:val="left" w:pos="2427"/>
        </w:tabs>
        <w:rPr>
          <w:rFonts w:hint="eastAsia"/>
        </w:rPr>
      </w:pPr>
      <w:r w:rsidRPr="00F215F6">
        <w:rPr>
          <w:rFonts w:eastAsia="SimHei" w:hint="eastAsia"/>
        </w:rPr>
        <w:t>为妇女提供获得优质服务的机会</w:t>
      </w:r>
      <w:r w:rsidR="004C68D1">
        <w:rPr>
          <w:rFonts w:eastAsia="SimHei" w:hint="eastAsia"/>
        </w:rPr>
        <w:t>，</w:t>
      </w:r>
      <w:r w:rsidRPr="00F215F6">
        <w:rPr>
          <w:rFonts w:eastAsia="SimHei" w:hint="eastAsia"/>
        </w:rPr>
        <w:t>以防控不安全堕胎引起的并发症</w:t>
      </w:r>
      <w:r w:rsidR="004C68D1">
        <w:rPr>
          <w:rFonts w:eastAsia="SimHei" w:hint="eastAsia"/>
        </w:rPr>
        <w:t>，</w:t>
      </w:r>
      <w:r w:rsidRPr="00F215F6">
        <w:rPr>
          <w:rFonts w:eastAsia="SimHei" w:hint="eastAsia"/>
        </w:rPr>
        <w:t>从而降低孕产妇死亡率</w:t>
      </w:r>
      <w:r w:rsidR="004C68D1">
        <w:rPr>
          <w:rFonts w:eastAsia="SimHei" w:hint="eastAsia"/>
        </w:rPr>
        <w:t>，</w:t>
      </w:r>
      <w:r w:rsidRPr="00F215F6">
        <w:rPr>
          <w:rFonts w:eastAsia="SimHei" w:hint="eastAsia"/>
        </w:rPr>
        <w:t>考虑审查有关堕胎的法律</w:t>
      </w:r>
      <w:r w:rsidR="004C68D1">
        <w:rPr>
          <w:rFonts w:eastAsia="SimHei" w:hint="eastAsia"/>
        </w:rPr>
        <w:t>，</w:t>
      </w:r>
      <w:r w:rsidRPr="00F215F6">
        <w:rPr>
          <w:rFonts w:eastAsia="SimHei" w:hint="eastAsia"/>
        </w:rPr>
        <w:t>按照委员会关于妇女和健康问题的第</w:t>
      </w:r>
      <w:r w:rsidRPr="00F215F6">
        <w:rPr>
          <w:rFonts w:eastAsia="SimHei" w:hint="eastAsia"/>
        </w:rPr>
        <w:t>24</w:t>
      </w:r>
      <w:r w:rsidRPr="00F215F6">
        <w:rPr>
          <w:rFonts w:eastAsia="SimHei" w:hint="eastAsia"/>
        </w:rPr>
        <w:t>号一般性建议</w:t>
      </w:r>
      <w:r w:rsidR="004C68D1">
        <w:rPr>
          <w:rFonts w:eastAsia="SimHei" w:hint="eastAsia"/>
        </w:rPr>
        <w:t>，</w:t>
      </w:r>
      <w:r w:rsidRPr="00F215F6">
        <w:rPr>
          <w:rFonts w:eastAsia="SimHei" w:hint="eastAsia"/>
        </w:rPr>
        <w:t>取消对意外怀孕堕胎妇女的惩罚性规定</w:t>
      </w:r>
      <w:r w:rsidR="004C68D1">
        <w:rPr>
          <w:rFonts w:eastAsia="SimHei" w:hint="eastAsia"/>
        </w:rPr>
        <w:t>，</w:t>
      </w:r>
      <w:r w:rsidRPr="00F215F6">
        <w:rPr>
          <w:rFonts w:eastAsia="SimHei" w:hint="eastAsia"/>
        </w:rPr>
        <w:t>审查有关法律允许的例外的程序</w:t>
      </w:r>
      <w:r>
        <w:rPr>
          <w:rFonts w:hint="eastAsia"/>
        </w:rPr>
        <w:t>。</w:t>
      </w:r>
    </w:p>
    <w:p w:rsidR="00F215F6" w:rsidRDefault="00F215F6" w:rsidP="00F215F6">
      <w:pPr>
        <w:pStyle w:val="H23GC"/>
        <w:rPr>
          <w:rFonts w:hint="eastAsia"/>
        </w:rPr>
      </w:pPr>
      <w:r>
        <w:rPr>
          <w:rFonts w:hint="eastAsia"/>
        </w:rPr>
        <w:tab/>
      </w:r>
      <w:r>
        <w:rPr>
          <w:rFonts w:hint="eastAsia"/>
        </w:rPr>
        <w:tab/>
      </w:r>
      <w:r>
        <w:rPr>
          <w:rFonts w:hint="eastAsia"/>
        </w:rPr>
        <w:t>农村妇女</w:t>
      </w:r>
    </w:p>
    <w:p w:rsidR="00F215F6" w:rsidRDefault="00F215F6" w:rsidP="00F215F6">
      <w:pPr>
        <w:pStyle w:val="SingleTxtGC"/>
        <w:rPr>
          <w:rFonts w:hint="eastAsia"/>
        </w:rPr>
      </w:pPr>
      <w:r>
        <w:rPr>
          <w:rFonts w:hint="eastAsia"/>
        </w:rPr>
        <w:t>3</w:t>
      </w:r>
      <w:r w:rsidR="004C68D1">
        <w:rPr>
          <w:rFonts w:hint="eastAsia"/>
        </w:rPr>
        <w:t>5.</w:t>
      </w:r>
      <w:r>
        <w:rPr>
          <w:rFonts w:hint="eastAsia"/>
        </w:rPr>
        <w:t xml:space="preserve">  </w:t>
      </w:r>
      <w:r>
        <w:rPr>
          <w:rFonts w:hint="eastAsia"/>
        </w:rPr>
        <w:t>委员会表示关切农村和偏远地区妇女处于弱势</w:t>
      </w:r>
      <w:r w:rsidR="004C68D1">
        <w:rPr>
          <w:rFonts w:hint="eastAsia"/>
        </w:rPr>
        <w:t>，</w:t>
      </w:r>
      <w:r>
        <w:rPr>
          <w:rFonts w:hint="eastAsia"/>
        </w:rPr>
        <w:t>构成缔约国妇女的大多数</w:t>
      </w:r>
      <w:r w:rsidR="004C68D1">
        <w:rPr>
          <w:rFonts w:hint="eastAsia"/>
        </w:rPr>
        <w:t>，</w:t>
      </w:r>
      <w:r>
        <w:rPr>
          <w:rFonts w:hint="eastAsia"/>
        </w:rPr>
        <w:t>并且陷于贫困、难于享有卫生和社会服务、不能参与社区一级的决策进程。委员会还表示关切歧视性的习俗和传统做法流行</w:t>
      </w:r>
      <w:r w:rsidR="004C68D1">
        <w:rPr>
          <w:rFonts w:hint="eastAsia"/>
        </w:rPr>
        <w:t>，</w:t>
      </w:r>
      <w:r>
        <w:rPr>
          <w:rFonts w:hint="eastAsia"/>
        </w:rPr>
        <w:t>尤其妨碍农村妇女继承或获得土地和其他财产所有权、以及获得信贷和社区服务。委员会尽管注意到政府已经在“快车道土地改革方案”中为妇女拨出</w:t>
      </w:r>
      <w:r>
        <w:rPr>
          <w:rFonts w:hint="eastAsia"/>
        </w:rPr>
        <w:t>20</w:t>
      </w:r>
      <w:r w:rsidR="004C68D1">
        <w:rPr>
          <w:rFonts w:hint="eastAsia"/>
        </w:rPr>
        <w:t>%</w:t>
      </w:r>
      <w:r>
        <w:rPr>
          <w:rFonts w:hint="eastAsia"/>
        </w:rPr>
        <w:t>的配额</w:t>
      </w:r>
      <w:r w:rsidR="004C68D1">
        <w:rPr>
          <w:rFonts w:hint="eastAsia"/>
        </w:rPr>
        <w:t>，</w:t>
      </w:r>
      <w:r>
        <w:rPr>
          <w:rFonts w:hint="eastAsia"/>
        </w:rPr>
        <w:t>但关切的是</w:t>
      </w:r>
      <w:r w:rsidR="004C68D1">
        <w:rPr>
          <w:rFonts w:hint="eastAsia"/>
        </w:rPr>
        <w:t>：</w:t>
      </w:r>
      <w:r>
        <w:rPr>
          <w:rFonts w:hint="eastAsia"/>
        </w:rPr>
        <w:t>在农村土地所有权方面</w:t>
      </w:r>
      <w:r w:rsidR="004C68D1">
        <w:rPr>
          <w:rFonts w:hint="eastAsia"/>
        </w:rPr>
        <w:t>，</w:t>
      </w:r>
      <w:r>
        <w:rPr>
          <w:rFonts w:hint="eastAsia"/>
        </w:rPr>
        <w:t>农村妇女与男子相比获得土地的机会有限</w:t>
      </w:r>
      <w:r w:rsidR="004C68D1">
        <w:rPr>
          <w:rFonts w:hint="eastAsia"/>
        </w:rPr>
        <w:t>，</w:t>
      </w:r>
      <w:r>
        <w:rPr>
          <w:rFonts w:hint="eastAsia"/>
        </w:rPr>
        <w:t>并且根据土地改革方案</w:t>
      </w:r>
      <w:r w:rsidR="004C68D1">
        <w:rPr>
          <w:rFonts w:hint="eastAsia"/>
        </w:rPr>
        <w:t>，</w:t>
      </w:r>
      <w:r>
        <w:rPr>
          <w:rFonts w:hint="eastAsia"/>
        </w:rPr>
        <w:t>只有</w:t>
      </w:r>
      <w:r>
        <w:rPr>
          <w:rFonts w:hint="eastAsia"/>
        </w:rPr>
        <w:t>10</w:t>
      </w:r>
      <w:r w:rsidR="004C68D1">
        <w:rPr>
          <w:rFonts w:hint="eastAsia"/>
        </w:rPr>
        <w:t>%</w:t>
      </w:r>
      <w:r>
        <w:rPr>
          <w:rFonts w:hint="eastAsia"/>
        </w:rPr>
        <w:t>的土地分配给妇女。</w:t>
      </w:r>
    </w:p>
    <w:p w:rsidR="00F215F6" w:rsidRPr="00F215F6" w:rsidRDefault="00F215F6" w:rsidP="00F215F6">
      <w:pPr>
        <w:pStyle w:val="SingleTxtGC"/>
        <w:rPr>
          <w:rFonts w:eastAsia="SimHei" w:hint="eastAsia"/>
        </w:rPr>
      </w:pPr>
      <w:r>
        <w:rPr>
          <w:rFonts w:hint="eastAsia"/>
        </w:rPr>
        <w:t>3</w:t>
      </w:r>
      <w:r w:rsidR="004C68D1">
        <w:rPr>
          <w:rFonts w:hint="eastAsia"/>
        </w:rPr>
        <w:t>6.</w:t>
      </w:r>
      <w:r>
        <w:rPr>
          <w:rFonts w:hint="eastAsia"/>
        </w:rPr>
        <w:t xml:space="preserve"> </w:t>
      </w:r>
      <w:r w:rsidRPr="00F215F6">
        <w:rPr>
          <w:rFonts w:eastAsia="SimHei" w:hint="eastAsia"/>
        </w:rPr>
        <w:t xml:space="preserve"> </w:t>
      </w:r>
      <w:r w:rsidRPr="00F215F6">
        <w:rPr>
          <w:rFonts w:eastAsia="SimHei" w:hint="eastAsia"/>
        </w:rPr>
        <w:t>委员会呼吁缔约国</w:t>
      </w:r>
      <w:r w:rsidR="004C68D1">
        <w:rPr>
          <w:rFonts w:eastAsia="SimHei" w:hint="eastAsia"/>
        </w:rPr>
        <w:t>：</w:t>
      </w:r>
    </w:p>
    <w:p w:rsidR="00F215F6" w:rsidRPr="00F215F6" w:rsidRDefault="00F215F6" w:rsidP="0078568E">
      <w:pPr>
        <w:pStyle w:val="SingleTxtGC"/>
        <w:numPr>
          <w:ilvl w:val="0"/>
          <w:numId w:val="15"/>
        </w:numPr>
        <w:tabs>
          <w:tab w:val="clear" w:pos="2426"/>
          <w:tab w:val="left" w:pos="2427"/>
        </w:tabs>
        <w:rPr>
          <w:rFonts w:eastAsia="SimHei" w:hint="eastAsia"/>
        </w:rPr>
      </w:pPr>
      <w:r w:rsidRPr="00F215F6">
        <w:rPr>
          <w:rFonts w:eastAsia="SimHei" w:hint="eastAsia"/>
        </w:rPr>
        <w:t>特别注意农村妇女的需求</w:t>
      </w:r>
      <w:r w:rsidR="004C68D1">
        <w:rPr>
          <w:rFonts w:eastAsia="SimHei" w:hint="eastAsia"/>
        </w:rPr>
        <w:t>，</w:t>
      </w:r>
      <w:r w:rsidRPr="00F215F6">
        <w:rPr>
          <w:rFonts w:eastAsia="SimHei" w:hint="eastAsia"/>
        </w:rPr>
        <w:t>确保她们有机会利用卫生、教育、清洁水和卫生设施、肥沃土地和创收项目</w:t>
      </w:r>
      <w:r w:rsidR="004C68D1">
        <w:rPr>
          <w:rFonts w:eastAsia="SimHei" w:hint="eastAsia"/>
        </w:rPr>
        <w:t>；</w:t>
      </w:r>
    </w:p>
    <w:p w:rsidR="00F215F6" w:rsidRPr="00F215F6" w:rsidRDefault="00F215F6" w:rsidP="0078568E">
      <w:pPr>
        <w:pStyle w:val="SingleTxtGC"/>
        <w:numPr>
          <w:ilvl w:val="0"/>
          <w:numId w:val="15"/>
        </w:numPr>
        <w:tabs>
          <w:tab w:val="clear" w:pos="2426"/>
          <w:tab w:val="left" w:pos="2427"/>
        </w:tabs>
        <w:rPr>
          <w:rFonts w:eastAsia="SimHei" w:hint="eastAsia"/>
        </w:rPr>
      </w:pPr>
      <w:r w:rsidRPr="00F215F6">
        <w:rPr>
          <w:rFonts w:eastAsia="SimHei" w:hint="eastAsia"/>
        </w:rPr>
        <w:t>在土地所有权、共享权和继承权方面消除一切形式的歧视</w:t>
      </w:r>
      <w:r w:rsidR="004C68D1">
        <w:rPr>
          <w:rFonts w:eastAsia="SimHei" w:hint="eastAsia"/>
        </w:rPr>
        <w:t>；</w:t>
      </w:r>
    </w:p>
    <w:p w:rsidR="00F215F6" w:rsidRPr="00F215F6" w:rsidRDefault="00F215F6" w:rsidP="0078568E">
      <w:pPr>
        <w:pStyle w:val="SingleTxtGC"/>
        <w:numPr>
          <w:ilvl w:val="0"/>
          <w:numId w:val="15"/>
        </w:numPr>
        <w:tabs>
          <w:tab w:val="clear" w:pos="2426"/>
          <w:tab w:val="left" w:pos="2427"/>
        </w:tabs>
        <w:rPr>
          <w:rFonts w:eastAsia="SimHei" w:hint="eastAsia"/>
        </w:rPr>
      </w:pPr>
      <w:r w:rsidRPr="00F215F6">
        <w:rPr>
          <w:rFonts w:eastAsia="SimHei" w:hint="eastAsia"/>
        </w:rPr>
        <w:t>处理</w:t>
      </w:r>
      <w:r w:rsidR="005B3E1D">
        <w:rPr>
          <w:rFonts w:hint="eastAsia"/>
          <w:spacing w:val="-50"/>
        </w:rPr>
        <w:t>―</w:t>
      </w:r>
      <w:r w:rsidR="005B3E1D">
        <w:rPr>
          <w:rFonts w:hint="eastAsia"/>
        </w:rPr>
        <w:t>―</w:t>
      </w:r>
      <w:r w:rsidRPr="00F215F6">
        <w:rPr>
          <w:rFonts w:eastAsia="SimHei" w:hint="eastAsia"/>
        </w:rPr>
        <w:t>尤其是农村地区</w:t>
      </w:r>
      <w:r w:rsidR="005B3E1D">
        <w:rPr>
          <w:rFonts w:hint="eastAsia"/>
          <w:spacing w:val="-50"/>
        </w:rPr>
        <w:t>―</w:t>
      </w:r>
      <w:r w:rsidR="005B3E1D">
        <w:rPr>
          <w:rFonts w:hint="eastAsia"/>
        </w:rPr>
        <w:t>―</w:t>
      </w:r>
      <w:r w:rsidRPr="00F215F6">
        <w:rPr>
          <w:rFonts w:eastAsia="SimHei" w:hint="eastAsia"/>
        </w:rPr>
        <w:t>影响妇女充分享有财产权的消极习俗和传统做法。</w:t>
      </w:r>
    </w:p>
    <w:p w:rsidR="00F215F6" w:rsidRDefault="00F215F6" w:rsidP="0078568E">
      <w:pPr>
        <w:pStyle w:val="SingleTxtGC"/>
        <w:numPr>
          <w:ilvl w:val="0"/>
          <w:numId w:val="15"/>
        </w:numPr>
        <w:tabs>
          <w:tab w:val="clear" w:pos="2426"/>
          <w:tab w:val="left" w:pos="2427"/>
        </w:tabs>
        <w:rPr>
          <w:rFonts w:hint="eastAsia"/>
        </w:rPr>
      </w:pPr>
      <w:r w:rsidRPr="00F215F6">
        <w:rPr>
          <w:rFonts w:eastAsia="SimHei" w:hint="eastAsia"/>
        </w:rPr>
        <w:t>监测土地改革方案的执行情况</w:t>
      </w:r>
      <w:r w:rsidR="004C68D1">
        <w:rPr>
          <w:rFonts w:eastAsia="SimHei" w:hint="eastAsia"/>
        </w:rPr>
        <w:t>，</w:t>
      </w:r>
      <w:r w:rsidRPr="00F215F6">
        <w:rPr>
          <w:rFonts w:eastAsia="SimHei" w:hint="eastAsia"/>
        </w:rPr>
        <w:t>确保实现妇女配额</w:t>
      </w:r>
      <w:r>
        <w:rPr>
          <w:rFonts w:hint="eastAsia"/>
        </w:rPr>
        <w:t>。</w:t>
      </w:r>
    </w:p>
    <w:p w:rsidR="00F215F6" w:rsidRDefault="00F215F6" w:rsidP="00F215F6">
      <w:pPr>
        <w:pStyle w:val="H23GC"/>
        <w:rPr>
          <w:rFonts w:hint="eastAsia"/>
        </w:rPr>
      </w:pPr>
      <w:r>
        <w:rPr>
          <w:rFonts w:hint="eastAsia"/>
        </w:rPr>
        <w:tab/>
      </w:r>
      <w:r>
        <w:rPr>
          <w:rFonts w:hint="eastAsia"/>
        </w:rPr>
        <w:tab/>
      </w:r>
      <w:r>
        <w:rPr>
          <w:rFonts w:hint="eastAsia"/>
        </w:rPr>
        <w:t>婚姻和家庭关系</w:t>
      </w:r>
    </w:p>
    <w:p w:rsidR="00F215F6" w:rsidRDefault="00F215F6" w:rsidP="00F215F6">
      <w:pPr>
        <w:pStyle w:val="SingleTxtGC"/>
        <w:rPr>
          <w:rFonts w:hint="eastAsia"/>
        </w:rPr>
      </w:pPr>
      <w:r>
        <w:rPr>
          <w:rFonts w:hint="eastAsia"/>
        </w:rPr>
        <w:t>3</w:t>
      </w:r>
      <w:r w:rsidR="004C68D1">
        <w:rPr>
          <w:rFonts w:hint="eastAsia"/>
        </w:rPr>
        <w:t>7.</w:t>
      </w:r>
      <w:r>
        <w:rPr>
          <w:rFonts w:hint="eastAsia"/>
        </w:rPr>
        <w:t xml:space="preserve">  </w:t>
      </w:r>
      <w:r>
        <w:rPr>
          <w:rFonts w:hint="eastAsia"/>
        </w:rPr>
        <w:t>委员会表示关切</w:t>
      </w:r>
      <w:r w:rsidR="004C68D1">
        <w:rPr>
          <w:rFonts w:hint="eastAsia"/>
        </w:rPr>
        <w:t>，</w:t>
      </w:r>
      <w:r>
        <w:rPr>
          <w:rFonts w:hint="eastAsia"/>
        </w:rPr>
        <w:t>各地、尤其是农村和偏远社区</w:t>
      </w:r>
      <w:r w:rsidR="004C68D1">
        <w:rPr>
          <w:rFonts w:hint="eastAsia"/>
        </w:rPr>
        <w:t>，</w:t>
      </w:r>
      <w:r>
        <w:rPr>
          <w:rFonts w:hint="eastAsia"/>
        </w:rPr>
        <w:t>在婚姻及其解除、继承权和财产权等方面</w:t>
      </w:r>
      <w:r w:rsidR="004C68D1">
        <w:rPr>
          <w:rFonts w:hint="eastAsia"/>
        </w:rPr>
        <w:t>，</w:t>
      </w:r>
      <w:r>
        <w:rPr>
          <w:rFonts w:hint="eastAsia"/>
        </w:rPr>
        <w:t>顽固存在歧视性的习惯法律和惯例。委员会深为关切缔约国以保留一个民事和习俗婚姻兼容制度以及通过《习俗婚姻法》等立法</w:t>
      </w:r>
      <w:r w:rsidR="004C68D1">
        <w:rPr>
          <w:rFonts w:hint="eastAsia"/>
        </w:rPr>
        <w:t>，</w:t>
      </w:r>
      <w:r>
        <w:rPr>
          <w:rFonts w:hint="eastAsia"/>
        </w:rPr>
        <w:t>在婚姻和家庭关系领域维护那些歧视妇女的习惯性和宗教性法律及实践</w:t>
      </w:r>
      <w:r w:rsidR="004C68D1">
        <w:rPr>
          <w:rFonts w:hint="eastAsia"/>
        </w:rPr>
        <w:t>，</w:t>
      </w:r>
      <w:r>
        <w:rPr>
          <w:rFonts w:hint="eastAsia"/>
        </w:rPr>
        <w:t>如一夫多妻和彩礼</w:t>
      </w:r>
      <w:r w:rsidR="004C68D1">
        <w:rPr>
          <w:rFonts w:hint="eastAsia"/>
        </w:rPr>
        <w:t>(</w:t>
      </w:r>
      <w:r>
        <w:rPr>
          <w:rFonts w:hint="eastAsia"/>
        </w:rPr>
        <w:t>lobola</w:t>
      </w:r>
      <w:r w:rsidR="004C68D1">
        <w:rPr>
          <w:rFonts w:hint="eastAsia"/>
        </w:rPr>
        <w:t>)</w:t>
      </w:r>
      <w:r>
        <w:rPr>
          <w:rFonts w:hint="eastAsia"/>
        </w:rPr>
        <w:t>。</w:t>
      </w:r>
    </w:p>
    <w:p w:rsidR="00F215F6" w:rsidRPr="00F215F6" w:rsidRDefault="00F215F6" w:rsidP="00F215F6">
      <w:pPr>
        <w:pStyle w:val="SingleTxtGC"/>
        <w:rPr>
          <w:rFonts w:eastAsia="SimHei" w:hint="eastAsia"/>
        </w:rPr>
      </w:pPr>
      <w:r w:rsidRPr="00F215F6">
        <w:rPr>
          <w:rFonts w:eastAsia="SimHei" w:hint="eastAsia"/>
        </w:rPr>
        <w:t>3</w:t>
      </w:r>
      <w:r w:rsidR="004C68D1">
        <w:rPr>
          <w:rFonts w:eastAsia="SimHei" w:hint="eastAsia"/>
        </w:rPr>
        <w:t>8.</w:t>
      </w:r>
      <w:r w:rsidRPr="00F215F6">
        <w:rPr>
          <w:rFonts w:eastAsia="SimHei" w:hint="eastAsia"/>
        </w:rPr>
        <w:t xml:space="preserve">  </w:t>
      </w:r>
      <w:r w:rsidRPr="00F215F6">
        <w:rPr>
          <w:rFonts w:eastAsia="SimHei" w:hint="eastAsia"/>
        </w:rPr>
        <w:t>委员会呼吁缔约国</w:t>
      </w:r>
      <w:r w:rsidR="004C68D1">
        <w:rPr>
          <w:rFonts w:eastAsia="SimHei" w:hint="eastAsia"/>
        </w:rPr>
        <w:t>：</w:t>
      </w:r>
    </w:p>
    <w:p w:rsidR="00F215F6" w:rsidRPr="00F215F6" w:rsidRDefault="00F215F6" w:rsidP="0078568E">
      <w:pPr>
        <w:pStyle w:val="SingleTxtGC"/>
        <w:numPr>
          <w:ilvl w:val="0"/>
          <w:numId w:val="16"/>
        </w:numPr>
        <w:tabs>
          <w:tab w:val="clear" w:pos="2426"/>
          <w:tab w:val="left" w:pos="2427"/>
        </w:tabs>
        <w:rPr>
          <w:rFonts w:eastAsia="SimHei" w:hint="eastAsia"/>
        </w:rPr>
      </w:pPr>
      <w:r w:rsidRPr="00F215F6">
        <w:rPr>
          <w:rFonts w:eastAsia="SimHei" w:hint="eastAsia"/>
        </w:rPr>
        <w:t>立即修订所有有关家庭、婚姻和离婚的歧视性法规和行政条例</w:t>
      </w:r>
      <w:r w:rsidR="004C68D1">
        <w:rPr>
          <w:rFonts w:eastAsia="SimHei" w:hint="eastAsia"/>
        </w:rPr>
        <w:t>，</w:t>
      </w:r>
      <w:r w:rsidRPr="00F215F6">
        <w:rPr>
          <w:rFonts w:eastAsia="SimHei" w:hint="eastAsia"/>
        </w:rPr>
        <w:t>并采取一切必要立法措施</w:t>
      </w:r>
      <w:r w:rsidR="004C68D1">
        <w:rPr>
          <w:rFonts w:eastAsia="SimHei" w:hint="eastAsia"/>
        </w:rPr>
        <w:t>，</w:t>
      </w:r>
      <w:r w:rsidRPr="00F215F6">
        <w:rPr>
          <w:rFonts w:eastAsia="SimHei" w:hint="eastAsia"/>
        </w:rPr>
        <w:t>确保妇女平等分享一切婚姻财产</w:t>
      </w:r>
      <w:r w:rsidR="004C68D1">
        <w:rPr>
          <w:rFonts w:eastAsia="SimHei" w:hint="eastAsia"/>
        </w:rPr>
        <w:t>，</w:t>
      </w:r>
      <w:r w:rsidRPr="00F215F6">
        <w:rPr>
          <w:rFonts w:eastAsia="SimHei" w:hint="eastAsia"/>
        </w:rPr>
        <w:t>无论对婚姻财产的货币和非货币性贡献多少</w:t>
      </w:r>
      <w:r w:rsidR="004C68D1">
        <w:rPr>
          <w:rFonts w:eastAsia="SimHei" w:hint="eastAsia"/>
        </w:rPr>
        <w:t>；</w:t>
      </w:r>
    </w:p>
    <w:p w:rsidR="00F215F6" w:rsidRPr="00F215F6" w:rsidRDefault="00F215F6" w:rsidP="0078568E">
      <w:pPr>
        <w:pStyle w:val="SingleTxtGC"/>
        <w:numPr>
          <w:ilvl w:val="0"/>
          <w:numId w:val="16"/>
        </w:numPr>
        <w:tabs>
          <w:tab w:val="clear" w:pos="2426"/>
          <w:tab w:val="left" w:pos="2427"/>
        </w:tabs>
        <w:rPr>
          <w:rFonts w:eastAsia="SimHei" w:hint="eastAsia"/>
        </w:rPr>
      </w:pPr>
      <w:r w:rsidRPr="00F215F6">
        <w:rPr>
          <w:rFonts w:eastAsia="SimHei" w:hint="eastAsia"/>
        </w:rPr>
        <w:t>按照委员会第</w:t>
      </w:r>
      <w:r w:rsidRPr="00F215F6">
        <w:rPr>
          <w:rFonts w:eastAsia="SimHei" w:hint="eastAsia"/>
        </w:rPr>
        <w:t>21</w:t>
      </w:r>
      <w:r w:rsidRPr="00F215F6">
        <w:rPr>
          <w:rFonts w:eastAsia="SimHei" w:hint="eastAsia"/>
        </w:rPr>
        <w:t>号一般性建议</w:t>
      </w:r>
      <w:r w:rsidR="004C68D1">
        <w:rPr>
          <w:rFonts w:eastAsia="SimHei" w:hint="eastAsia"/>
        </w:rPr>
        <w:t>，</w:t>
      </w:r>
      <w:r w:rsidRPr="00F215F6">
        <w:rPr>
          <w:rFonts w:eastAsia="SimHei" w:hint="eastAsia"/>
        </w:rPr>
        <w:t>禁止一夫多妻制</w:t>
      </w:r>
      <w:r w:rsidR="004C68D1">
        <w:rPr>
          <w:rFonts w:eastAsia="SimHei" w:hint="eastAsia"/>
        </w:rPr>
        <w:t>；</w:t>
      </w:r>
    </w:p>
    <w:p w:rsidR="00F215F6" w:rsidRDefault="00F215F6" w:rsidP="0078568E">
      <w:pPr>
        <w:pStyle w:val="SingleTxtGC"/>
        <w:numPr>
          <w:ilvl w:val="0"/>
          <w:numId w:val="16"/>
        </w:numPr>
        <w:tabs>
          <w:tab w:val="clear" w:pos="2426"/>
          <w:tab w:val="left" w:pos="2427"/>
        </w:tabs>
        <w:rPr>
          <w:rFonts w:hint="eastAsia"/>
        </w:rPr>
      </w:pPr>
      <w:r w:rsidRPr="00F215F6">
        <w:rPr>
          <w:rFonts w:eastAsia="SimHei" w:hint="eastAsia"/>
        </w:rPr>
        <w:t>考虑制定通过一部符合《公约》的统一的家庭法</w:t>
      </w:r>
      <w:r w:rsidR="004C68D1">
        <w:rPr>
          <w:rFonts w:eastAsia="SimHei" w:hint="eastAsia"/>
        </w:rPr>
        <w:t>，</w:t>
      </w:r>
      <w:r w:rsidRPr="00F215F6">
        <w:rPr>
          <w:rFonts w:eastAsia="SimHei" w:hint="eastAsia"/>
        </w:rPr>
        <w:t>解决不平等的继承权、财产权和土地权问题并禁止一夫多妻制</w:t>
      </w:r>
      <w:r>
        <w:rPr>
          <w:rFonts w:hint="eastAsia"/>
        </w:rPr>
        <w:t>。</w:t>
      </w:r>
    </w:p>
    <w:p w:rsidR="00F215F6" w:rsidRDefault="00F215F6" w:rsidP="00F215F6">
      <w:pPr>
        <w:pStyle w:val="H23GC"/>
        <w:rPr>
          <w:rFonts w:hint="eastAsia"/>
        </w:rPr>
      </w:pPr>
      <w:r>
        <w:rPr>
          <w:rFonts w:hint="eastAsia"/>
        </w:rPr>
        <w:tab/>
      </w:r>
      <w:r>
        <w:rPr>
          <w:rFonts w:hint="eastAsia"/>
        </w:rPr>
        <w:tab/>
      </w:r>
      <w:r>
        <w:rPr>
          <w:rFonts w:hint="eastAsia"/>
        </w:rPr>
        <w:t>《北京宣言和行动纲</w:t>
      </w:r>
      <w:r w:rsidR="003027E7">
        <w:rPr>
          <w:rFonts w:hint="eastAsia"/>
        </w:rPr>
        <w:t>要</w:t>
      </w:r>
      <w:r>
        <w:rPr>
          <w:rFonts w:hint="eastAsia"/>
        </w:rPr>
        <w:t>》</w:t>
      </w:r>
    </w:p>
    <w:p w:rsidR="00F215F6" w:rsidRPr="00F215F6" w:rsidRDefault="00F215F6" w:rsidP="00F215F6">
      <w:pPr>
        <w:pStyle w:val="SingleTxtGC"/>
        <w:rPr>
          <w:rFonts w:eastAsia="SimHei" w:hint="eastAsia"/>
        </w:rPr>
      </w:pPr>
      <w:r w:rsidRPr="00F215F6">
        <w:rPr>
          <w:rFonts w:eastAsia="SimHei" w:hint="eastAsia"/>
        </w:rPr>
        <w:t>3</w:t>
      </w:r>
      <w:r w:rsidR="004C68D1">
        <w:rPr>
          <w:rFonts w:eastAsia="SimHei" w:hint="eastAsia"/>
        </w:rPr>
        <w:t>9.</w:t>
      </w:r>
      <w:r w:rsidRPr="00F215F6">
        <w:rPr>
          <w:rFonts w:eastAsia="SimHei" w:hint="eastAsia"/>
        </w:rPr>
        <w:t xml:space="preserve">  </w:t>
      </w:r>
      <w:r w:rsidR="003027E7">
        <w:rPr>
          <w:rFonts w:eastAsia="SimHei" w:hint="eastAsia"/>
        </w:rPr>
        <w:t>委员会促请缔约国在履行《公约》义务时充分利用加强《公约》</w:t>
      </w:r>
      <w:r w:rsidRPr="00F215F6">
        <w:rPr>
          <w:rFonts w:eastAsia="SimHei" w:hint="eastAsia"/>
        </w:rPr>
        <w:t>规定的《北京宣言和行动纲要》</w:t>
      </w:r>
      <w:r w:rsidR="004C68D1">
        <w:rPr>
          <w:rFonts w:eastAsia="SimHei" w:hint="eastAsia"/>
        </w:rPr>
        <w:t>，</w:t>
      </w:r>
      <w:r w:rsidRPr="00F215F6">
        <w:rPr>
          <w:rFonts w:eastAsia="SimHei" w:hint="eastAsia"/>
        </w:rPr>
        <w:t>请缔约国在其下次定期报告中提供有关资料。</w:t>
      </w:r>
    </w:p>
    <w:p w:rsidR="00F215F6" w:rsidRPr="00F215F6" w:rsidRDefault="00F215F6" w:rsidP="00F215F6">
      <w:pPr>
        <w:pStyle w:val="H23GC"/>
        <w:rPr>
          <w:rFonts w:hint="eastAsia"/>
        </w:rPr>
      </w:pPr>
      <w:r w:rsidRPr="00F215F6">
        <w:rPr>
          <w:rFonts w:hint="eastAsia"/>
        </w:rPr>
        <w:tab/>
      </w:r>
      <w:r w:rsidRPr="00F215F6">
        <w:rPr>
          <w:rFonts w:hint="eastAsia"/>
        </w:rPr>
        <w:tab/>
      </w:r>
      <w:r w:rsidRPr="00F215F6">
        <w:rPr>
          <w:rFonts w:hint="eastAsia"/>
        </w:rPr>
        <w:t>《千年发展目标》</w:t>
      </w:r>
    </w:p>
    <w:p w:rsidR="00F215F6" w:rsidRPr="00F215F6" w:rsidRDefault="00F215F6" w:rsidP="00F215F6">
      <w:pPr>
        <w:pStyle w:val="SingleTxtGC"/>
        <w:rPr>
          <w:rFonts w:eastAsia="SimHei" w:hint="eastAsia"/>
        </w:rPr>
      </w:pPr>
      <w:r w:rsidRPr="00F215F6">
        <w:rPr>
          <w:rFonts w:eastAsia="SimHei" w:hint="eastAsia"/>
        </w:rPr>
        <w:t>4</w:t>
      </w:r>
      <w:r w:rsidR="004C68D1">
        <w:rPr>
          <w:rFonts w:eastAsia="SimHei" w:hint="eastAsia"/>
        </w:rPr>
        <w:t>0.</w:t>
      </w:r>
      <w:r w:rsidRPr="00F215F6">
        <w:rPr>
          <w:rFonts w:eastAsia="SimHei" w:hint="eastAsia"/>
        </w:rPr>
        <w:t xml:space="preserve">  </w:t>
      </w:r>
      <w:r w:rsidRPr="00F215F6">
        <w:rPr>
          <w:rFonts w:eastAsia="SimHei" w:hint="eastAsia"/>
        </w:rPr>
        <w:t>委员会强调</w:t>
      </w:r>
      <w:r w:rsidR="004C68D1">
        <w:rPr>
          <w:rFonts w:eastAsia="SimHei" w:hint="eastAsia"/>
        </w:rPr>
        <w:t>，</w:t>
      </w:r>
      <w:r w:rsidRPr="00F215F6">
        <w:rPr>
          <w:rFonts w:eastAsia="SimHei" w:hint="eastAsia"/>
        </w:rPr>
        <w:t>充分和有效实施《公约》对于实现《千年发展目标》是不可或缺的。委员会呼吁在为实现《千年发展目标》的所有努力中将性别视角和《公约》规定的明确反映结合起来</w:t>
      </w:r>
      <w:r w:rsidR="004C68D1">
        <w:rPr>
          <w:rFonts w:eastAsia="SimHei" w:hint="eastAsia"/>
        </w:rPr>
        <w:t>；</w:t>
      </w:r>
      <w:r w:rsidRPr="00F215F6">
        <w:rPr>
          <w:rFonts w:eastAsia="SimHei" w:hint="eastAsia"/>
        </w:rPr>
        <w:t>并请缔约国在其下次定期报告中提供有关资料。</w:t>
      </w:r>
    </w:p>
    <w:p w:rsidR="00F215F6" w:rsidRPr="00F215F6" w:rsidRDefault="00F215F6" w:rsidP="00F215F6">
      <w:pPr>
        <w:pStyle w:val="H23GC"/>
        <w:rPr>
          <w:rFonts w:hint="eastAsia"/>
        </w:rPr>
      </w:pPr>
      <w:r w:rsidRPr="00F215F6">
        <w:rPr>
          <w:rFonts w:hint="eastAsia"/>
        </w:rPr>
        <w:tab/>
      </w:r>
      <w:r w:rsidRPr="00F215F6">
        <w:rPr>
          <w:rFonts w:hint="eastAsia"/>
        </w:rPr>
        <w:tab/>
      </w:r>
      <w:r w:rsidRPr="00F215F6">
        <w:rPr>
          <w:rFonts w:hint="eastAsia"/>
        </w:rPr>
        <w:t>传播</w:t>
      </w:r>
    </w:p>
    <w:p w:rsidR="00F215F6" w:rsidRPr="00F215F6" w:rsidRDefault="00F215F6" w:rsidP="00F215F6">
      <w:pPr>
        <w:pStyle w:val="SingleTxtGC"/>
        <w:rPr>
          <w:rFonts w:eastAsia="SimHei" w:hint="eastAsia"/>
        </w:rPr>
      </w:pPr>
      <w:r w:rsidRPr="00F215F6">
        <w:rPr>
          <w:rFonts w:eastAsia="SimHei" w:hint="eastAsia"/>
        </w:rPr>
        <w:t>4</w:t>
      </w:r>
      <w:r w:rsidR="004C68D1">
        <w:rPr>
          <w:rFonts w:eastAsia="SimHei" w:hint="eastAsia"/>
        </w:rPr>
        <w:t>1.</w:t>
      </w:r>
      <w:r w:rsidRPr="00F215F6">
        <w:rPr>
          <w:rFonts w:eastAsia="SimHei" w:hint="eastAsia"/>
        </w:rPr>
        <w:t xml:space="preserve">  </w:t>
      </w:r>
      <w:r w:rsidRPr="00F215F6">
        <w:rPr>
          <w:rFonts w:eastAsia="SimHei" w:hint="eastAsia"/>
        </w:rPr>
        <w:t>委员会要求在</w:t>
      </w:r>
      <w:r w:rsidR="003027E7">
        <w:rPr>
          <w:rFonts w:eastAsia="SimHei" w:hint="eastAsia"/>
        </w:rPr>
        <w:t>津巴布韦</w:t>
      </w:r>
      <w:r w:rsidRPr="00F215F6">
        <w:rPr>
          <w:rFonts w:eastAsia="SimHei" w:hint="eastAsia"/>
        </w:rPr>
        <w:t>广为传播通过的结论性意见</w:t>
      </w:r>
      <w:r w:rsidR="004C68D1">
        <w:rPr>
          <w:rFonts w:eastAsia="SimHei" w:hint="eastAsia"/>
        </w:rPr>
        <w:t>，</w:t>
      </w:r>
      <w:r w:rsidRPr="00F215F6">
        <w:rPr>
          <w:rFonts w:eastAsia="SimHei" w:hint="eastAsia"/>
        </w:rPr>
        <w:t>以便使</w:t>
      </w:r>
      <w:r w:rsidR="003027E7">
        <w:rPr>
          <w:rFonts w:eastAsia="SimHei" w:hint="eastAsia"/>
        </w:rPr>
        <w:t>津巴布韦</w:t>
      </w:r>
      <w:r w:rsidRPr="00F215F6">
        <w:rPr>
          <w:rFonts w:eastAsia="SimHei" w:hint="eastAsia"/>
        </w:rPr>
        <w:t>人民、政府官员、政治人士、议员及妇女和人权组织了解为确保法律上和事实上的男女平等而采取的步骤</w:t>
      </w:r>
      <w:r w:rsidR="004C68D1">
        <w:rPr>
          <w:rFonts w:eastAsia="SimHei" w:hint="eastAsia"/>
        </w:rPr>
        <w:t>，</w:t>
      </w:r>
      <w:r w:rsidRPr="00F215F6">
        <w:rPr>
          <w:rFonts w:eastAsia="SimHei" w:hint="eastAsia"/>
        </w:rPr>
        <w:t>以及这方面需要采取的更多步骤。委员会建议地方社区一级传播</w:t>
      </w:r>
      <w:r w:rsidR="003027E7">
        <w:rPr>
          <w:rFonts w:eastAsia="SimHei" w:hint="eastAsia"/>
        </w:rPr>
        <w:t>本结论性意见</w:t>
      </w:r>
      <w:r w:rsidRPr="00F215F6">
        <w:rPr>
          <w:rFonts w:eastAsia="SimHei" w:hint="eastAsia"/>
        </w:rPr>
        <w:t>。鼓励缔约国组织各种会议讨论在执行</w:t>
      </w:r>
      <w:r w:rsidR="003027E7">
        <w:rPr>
          <w:rFonts w:eastAsia="SimHei" w:hint="eastAsia"/>
        </w:rPr>
        <w:t>这些</w:t>
      </w:r>
      <w:r w:rsidRPr="00F215F6">
        <w:rPr>
          <w:rFonts w:eastAsia="SimHei" w:hint="eastAsia"/>
        </w:rPr>
        <w:t>意见</w:t>
      </w:r>
      <w:r w:rsidR="003027E7">
        <w:rPr>
          <w:rFonts w:eastAsia="SimHei" w:hint="eastAsia"/>
        </w:rPr>
        <w:t>方面取得</w:t>
      </w:r>
      <w:r w:rsidRPr="00F215F6">
        <w:rPr>
          <w:rFonts w:eastAsia="SimHei" w:hint="eastAsia"/>
        </w:rPr>
        <w:t>的进展。委员会</w:t>
      </w:r>
      <w:r w:rsidR="003027E7">
        <w:rPr>
          <w:rFonts w:eastAsia="SimHei" w:hint="eastAsia"/>
        </w:rPr>
        <w:t>请</w:t>
      </w:r>
      <w:r w:rsidRPr="00F215F6">
        <w:rPr>
          <w:rFonts w:eastAsia="SimHei" w:hint="eastAsia"/>
        </w:rPr>
        <w:t>缔约国特别是向妇女和人权组织继续广为传播委员会的一般性建议、《北京宣言和行动纲要》以及大会第二十三届特别会议题为“</w:t>
      </w:r>
      <w:r w:rsidRPr="00F215F6">
        <w:rPr>
          <w:rFonts w:eastAsia="SimHei" w:hint="eastAsia"/>
        </w:rPr>
        <w:t>2000</w:t>
      </w:r>
      <w:r w:rsidRPr="00F215F6">
        <w:rPr>
          <w:rFonts w:eastAsia="SimHei" w:hint="eastAsia"/>
        </w:rPr>
        <w:t>年妇女</w:t>
      </w:r>
      <w:r w:rsidR="004C68D1">
        <w:rPr>
          <w:rFonts w:eastAsia="SimHei" w:hint="eastAsia"/>
        </w:rPr>
        <w:t>：</w:t>
      </w:r>
      <w:r w:rsidRPr="00F215F6">
        <w:rPr>
          <w:rFonts w:eastAsia="SimHei" w:hint="eastAsia"/>
        </w:rPr>
        <w:t>二十一世纪两性平等、发展与和平”的成果文件。</w:t>
      </w:r>
    </w:p>
    <w:p w:rsidR="00F215F6" w:rsidRPr="00F215F6" w:rsidRDefault="00F215F6" w:rsidP="00F215F6">
      <w:pPr>
        <w:pStyle w:val="H23GC"/>
        <w:rPr>
          <w:rFonts w:hint="eastAsia"/>
        </w:rPr>
      </w:pPr>
      <w:r w:rsidRPr="00F215F6">
        <w:rPr>
          <w:rFonts w:hint="eastAsia"/>
        </w:rPr>
        <w:tab/>
      </w:r>
      <w:r w:rsidRPr="00F215F6">
        <w:rPr>
          <w:rFonts w:hint="eastAsia"/>
        </w:rPr>
        <w:tab/>
      </w:r>
      <w:r w:rsidRPr="00F215F6">
        <w:rPr>
          <w:rFonts w:hint="eastAsia"/>
        </w:rPr>
        <w:t>批准其他条约</w:t>
      </w:r>
    </w:p>
    <w:p w:rsidR="00F215F6" w:rsidRPr="00F215F6" w:rsidRDefault="00F215F6" w:rsidP="00F215F6">
      <w:pPr>
        <w:pStyle w:val="SingleTxtGC"/>
        <w:rPr>
          <w:rFonts w:eastAsia="SimHei" w:hint="eastAsia"/>
        </w:rPr>
      </w:pPr>
      <w:r w:rsidRPr="00F215F6">
        <w:rPr>
          <w:rFonts w:eastAsia="SimHei" w:hint="eastAsia"/>
        </w:rPr>
        <w:t>4</w:t>
      </w:r>
      <w:r w:rsidR="004C68D1">
        <w:rPr>
          <w:rFonts w:eastAsia="SimHei" w:hint="eastAsia"/>
        </w:rPr>
        <w:t>2.</w:t>
      </w:r>
      <w:r w:rsidRPr="00F215F6">
        <w:rPr>
          <w:rFonts w:eastAsia="SimHei" w:hint="eastAsia"/>
        </w:rPr>
        <w:t xml:space="preserve">  </w:t>
      </w:r>
      <w:r w:rsidRPr="00F215F6">
        <w:rPr>
          <w:rFonts w:eastAsia="SimHei" w:hint="eastAsia"/>
        </w:rPr>
        <w:t>委员会指出</w:t>
      </w:r>
      <w:r w:rsidR="004C68D1">
        <w:rPr>
          <w:rFonts w:eastAsia="SimHei" w:hint="eastAsia"/>
        </w:rPr>
        <w:t>，</w:t>
      </w:r>
      <w:r w:rsidR="003027E7">
        <w:rPr>
          <w:rFonts w:eastAsia="SimHei" w:hint="eastAsia"/>
        </w:rPr>
        <w:t>津巴布韦</w:t>
      </w:r>
      <w:r w:rsidRPr="00F215F6">
        <w:rPr>
          <w:rFonts w:eastAsia="SimHei" w:hint="eastAsia"/>
        </w:rPr>
        <w:t>加入</w:t>
      </w:r>
      <w:r w:rsidRPr="00F215F6">
        <w:rPr>
          <w:rFonts w:eastAsia="SimHei" w:hint="eastAsia"/>
        </w:rPr>
        <w:t>9</w:t>
      </w:r>
      <w:r w:rsidRPr="00F215F6">
        <w:rPr>
          <w:rFonts w:eastAsia="SimHei" w:hint="eastAsia"/>
        </w:rPr>
        <w:t>个主要国际人权公约</w:t>
      </w:r>
      <w:r w:rsidR="003027E7">
        <w:rPr>
          <w:rStyle w:val="FootnoteReference"/>
          <w:rFonts w:eastAsia="SimHei"/>
        </w:rPr>
        <w:footnoteReference w:id="1"/>
      </w:r>
      <w:r w:rsidRPr="00F215F6">
        <w:rPr>
          <w:rFonts w:eastAsia="SimHei" w:hint="eastAsia"/>
        </w:rPr>
        <w:t xml:space="preserve"> </w:t>
      </w:r>
      <w:r w:rsidRPr="00F215F6">
        <w:rPr>
          <w:rFonts w:eastAsia="SimHei" w:hint="eastAsia"/>
        </w:rPr>
        <w:t>将会使妇女在生活各个方面更好地享受人权。因此委员会鼓励该国政府考虑批准其尚未成为缔约方的条约</w:t>
      </w:r>
      <w:r w:rsidR="004C68D1">
        <w:rPr>
          <w:rFonts w:eastAsia="SimHei" w:hint="eastAsia"/>
        </w:rPr>
        <w:t>，</w:t>
      </w:r>
      <w:r w:rsidRPr="00F215F6">
        <w:rPr>
          <w:rFonts w:eastAsia="SimHei" w:hint="eastAsia"/>
        </w:rPr>
        <w:t>即《禁止酷刑和其他残忍、不人道或有辱人格的待遇或处罚公约》、《保护所有移徙工人及其家庭成员权利国际公约》、《保护所有人不受强迫失踪国际公约》和《残疾人权利公约》。</w:t>
      </w:r>
    </w:p>
    <w:p w:rsidR="00F215F6" w:rsidRPr="00F215F6" w:rsidRDefault="00F215F6" w:rsidP="00F215F6">
      <w:pPr>
        <w:pStyle w:val="H23GC"/>
        <w:rPr>
          <w:rFonts w:hint="eastAsia"/>
        </w:rPr>
      </w:pPr>
      <w:r w:rsidRPr="00F215F6">
        <w:rPr>
          <w:rFonts w:hint="eastAsia"/>
        </w:rPr>
        <w:tab/>
      </w:r>
      <w:r w:rsidRPr="00F215F6">
        <w:rPr>
          <w:rFonts w:hint="eastAsia"/>
        </w:rPr>
        <w:tab/>
      </w:r>
      <w:r w:rsidRPr="00F215F6">
        <w:rPr>
          <w:rFonts w:hint="eastAsia"/>
        </w:rPr>
        <w:t>技术援助</w:t>
      </w:r>
    </w:p>
    <w:p w:rsidR="00F215F6" w:rsidRPr="00F215F6" w:rsidRDefault="00F215F6" w:rsidP="00F215F6">
      <w:pPr>
        <w:pStyle w:val="SingleTxtGC"/>
        <w:rPr>
          <w:rFonts w:eastAsia="SimHei" w:hint="eastAsia"/>
        </w:rPr>
      </w:pPr>
      <w:r w:rsidRPr="00F215F6">
        <w:rPr>
          <w:rFonts w:eastAsia="SimHei" w:hint="eastAsia"/>
        </w:rPr>
        <w:t>4</w:t>
      </w:r>
      <w:r w:rsidR="004C68D1">
        <w:rPr>
          <w:rFonts w:eastAsia="SimHei" w:hint="eastAsia"/>
        </w:rPr>
        <w:t>3.</w:t>
      </w:r>
      <w:r w:rsidRPr="00F215F6">
        <w:rPr>
          <w:rFonts w:eastAsia="SimHei" w:hint="eastAsia"/>
        </w:rPr>
        <w:t xml:space="preserve">  </w:t>
      </w:r>
      <w:r w:rsidRPr="00F215F6">
        <w:rPr>
          <w:rFonts w:eastAsia="SimHei" w:hint="eastAsia"/>
        </w:rPr>
        <w:t>委员会建议缔约国在</w:t>
      </w:r>
      <w:r w:rsidR="003027E7">
        <w:rPr>
          <w:rFonts w:eastAsia="SimHei" w:hint="eastAsia"/>
        </w:rPr>
        <w:t>制定</w:t>
      </w:r>
      <w:r w:rsidRPr="00F215F6">
        <w:rPr>
          <w:rFonts w:eastAsia="SimHei" w:hint="eastAsia"/>
        </w:rPr>
        <w:t>和执行旨在实施上述建议和整个《公约》的综合方案中利用技术援助。委员会表示愿意与缔约国继续对话</w:t>
      </w:r>
      <w:r w:rsidR="004C68D1">
        <w:rPr>
          <w:rFonts w:eastAsia="SimHei" w:hint="eastAsia"/>
        </w:rPr>
        <w:t>，</w:t>
      </w:r>
      <w:r w:rsidRPr="00F215F6">
        <w:rPr>
          <w:rFonts w:eastAsia="SimHei" w:hint="eastAsia"/>
        </w:rPr>
        <w:t>包括通过委员会成员的国别访问</w:t>
      </w:r>
      <w:r w:rsidR="004C68D1">
        <w:rPr>
          <w:rFonts w:eastAsia="SimHei" w:hint="eastAsia"/>
        </w:rPr>
        <w:t>，</w:t>
      </w:r>
      <w:r w:rsidRPr="00F215F6">
        <w:rPr>
          <w:rFonts w:eastAsia="SimHei" w:hint="eastAsia"/>
        </w:rPr>
        <w:t>为实施上述建议和缔约国</w:t>
      </w:r>
      <w:r w:rsidR="003027E7" w:rsidRPr="00F215F6">
        <w:rPr>
          <w:rFonts w:eastAsia="SimHei" w:hint="eastAsia"/>
        </w:rPr>
        <w:t>的</w:t>
      </w:r>
      <w:r w:rsidRPr="00F215F6">
        <w:rPr>
          <w:rFonts w:eastAsia="SimHei" w:hint="eastAsia"/>
        </w:rPr>
        <w:t>《公约》义务提供进一步指导。委员会还呼吁缔约国进一步加强与联合国系统专门机构和方案的合作</w:t>
      </w:r>
      <w:r w:rsidR="004C68D1">
        <w:rPr>
          <w:rFonts w:eastAsia="SimHei" w:hint="eastAsia"/>
        </w:rPr>
        <w:t>，</w:t>
      </w:r>
      <w:r w:rsidRPr="00F215F6">
        <w:rPr>
          <w:rFonts w:eastAsia="SimHei" w:hint="eastAsia"/>
        </w:rPr>
        <w:t>包括联合国开发计划署、联合国妇女发展基金、</w:t>
      </w:r>
      <w:r w:rsidR="003027E7">
        <w:rPr>
          <w:rFonts w:eastAsia="SimHei" w:hint="eastAsia"/>
        </w:rPr>
        <w:t>联合国</w:t>
      </w:r>
      <w:r w:rsidRPr="00F215F6">
        <w:rPr>
          <w:rFonts w:eastAsia="SimHei" w:hint="eastAsia"/>
        </w:rPr>
        <w:t>儿童基金会、联合国人口基金、世界卫生组织、联合国人权事务高级专员办事处、经济和社会事务部统计司与提高妇女地位司。</w:t>
      </w:r>
    </w:p>
    <w:p w:rsidR="00F215F6" w:rsidRPr="00F215F6" w:rsidRDefault="00F215F6" w:rsidP="00F215F6">
      <w:pPr>
        <w:pStyle w:val="H23GC"/>
        <w:rPr>
          <w:rFonts w:hint="eastAsia"/>
        </w:rPr>
      </w:pPr>
      <w:r w:rsidRPr="00F215F6">
        <w:rPr>
          <w:rFonts w:hint="eastAsia"/>
        </w:rPr>
        <w:tab/>
      </w:r>
      <w:r w:rsidRPr="00F215F6">
        <w:rPr>
          <w:rFonts w:hint="eastAsia"/>
        </w:rPr>
        <w:tab/>
      </w:r>
      <w:r w:rsidRPr="00F215F6">
        <w:rPr>
          <w:rFonts w:hint="eastAsia"/>
        </w:rPr>
        <w:t>结论意见的后续行动</w:t>
      </w:r>
    </w:p>
    <w:p w:rsidR="00F215F6" w:rsidRPr="00F215F6" w:rsidRDefault="00F215F6" w:rsidP="00F215F6">
      <w:pPr>
        <w:pStyle w:val="SingleTxtGC"/>
        <w:rPr>
          <w:rFonts w:eastAsia="SimHei" w:hint="eastAsia"/>
        </w:rPr>
      </w:pPr>
      <w:r w:rsidRPr="00F215F6">
        <w:rPr>
          <w:rFonts w:eastAsia="SimHei" w:hint="eastAsia"/>
        </w:rPr>
        <w:t>4</w:t>
      </w:r>
      <w:r w:rsidR="004C68D1">
        <w:rPr>
          <w:rFonts w:eastAsia="SimHei" w:hint="eastAsia"/>
        </w:rPr>
        <w:t>4.</w:t>
      </w:r>
      <w:r w:rsidRPr="00F215F6">
        <w:rPr>
          <w:rFonts w:eastAsia="SimHei" w:hint="eastAsia"/>
        </w:rPr>
        <w:t xml:space="preserve">  </w:t>
      </w:r>
      <w:r w:rsidRPr="00F215F6">
        <w:rPr>
          <w:rFonts w:eastAsia="SimHei" w:hint="eastAsia"/>
        </w:rPr>
        <w:t>委员会请缔约国在两年之内提供关于执行上述第</w:t>
      </w:r>
      <w:r w:rsidR="003027E7">
        <w:rPr>
          <w:rFonts w:eastAsia="SimHei" w:hint="eastAsia"/>
        </w:rPr>
        <w:t>14</w:t>
      </w:r>
      <w:r w:rsidR="004C68D1">
        <w:rPr>
          <w:rFonts w:eastAsia="SimHei" w:hint="eastAsia"/>
        </w:rPr>
        <w:t>(</w:t>
      </w:r>
      <w:r w:rsidRPr="00F215F6">
        <w:rPr>
          <w:rFonts w:eastAsia="SimHei" w:hint="eastAsia"/>
        </w:rPr>
        <w:t>a</w:t>
      </w:r>
      <w:r w:rsidR="004C68D1">
        <w:rPr>
          <w:rFonts w:eastAsia="SimHei" w:hint="eastAsia"/>
        </w:rPr>
        <w:t>)</w:t>
      </w:r>
      <w:r w:rsidRPr="00F215F6">
        <w:rPr>
          <w:rFonts w:eastAsia="SimHei" w:hint="eastAsia"/>
        </w:rPr>
        <w:t>和</w:t>
      </w:r>
      <w:r w:rsidR="004C68D1">
        <w:rPr>
          <w:rFonts w:eastAsia="SimHei" w:hint="eastAsia"/>
        </w:rPr>
        <w:t>(</w:t>
      </w:r>
      <w:r w:rsidRPr="00F215F6">
        <w:rPr>
          <w:rFonts w:eastAsia="SimHei" w:hint="eastAsia"/>
        </w:rPr>
        <w:t>b</w:t>
      </w:r>
      <w:r w:rsidR="004C68D1">
        <w:rPr>
          <w:rFonts w:eastAsia="SimHei" w:hint="eastAsia"/>
        </w:rPr>
        <w:t>)</w:t>
      </w:r>
      <w:r w:rsidRPr="00F215F6">
        <w:rPr>
          <w:rFonts w:eastAsia="SimHei" w:hint="eastAsia"/>
        </w:rPr>
        <w:t>段及第</w:t>
      </w:r>
      <w:r w:rsidR="005B3E1D">
        <w:rPr>
          <w:rFonts w:eastAsia="SimHei" w:hint="eastAsia"/>
        </w:rPr>
        <w:t>24</w:t>
      </w:r>
      <w:r w:rsidR="004C68D1">
        <w:rPr>
          <w:rFonts w:eastAsia="SimHei" w:hint="eastAsia"/>
        </w:rPr>
        <w:t>(</w:t>
      </w:r>
      <w:r w:rsidRPr="00F215F6">
        <w:rPr>
          <w:rFonts w:eastAsia="SimHei" w:hint="eastAsia"/>
        </w:rPr>
        <w:t>a</w:t>
      </w:r>
      <w:r w:rsidR="004C68D1">
        <w:rPr>
          <w:rFonts w:eastAsia="SimHei" w:hint="eastAsia"/>
        </w:rPr>
        <w:t>)</w:t>
      </w:r>
      <w:r w:rsidRPr="00F215F6">
        <w:rPr>
          <w:rFonts w:eastAsia="SimHei" w:hint="eastAsia"/>
        </w:rPr>
        <w:t>、</w:t>
      </w:r>
      <w:r w:rsidR="004C68D1">
        <w:rPr>
          <w:rFonts w:eastAsia="SimHei" w:hint="eastAsia"/>
        </w:rPr>
        <w:t>(</w:t>
      </w:r>
      <w:r w:rsidRPr="00F215F6">
        <w:rPr>
          <w:rFonts w:eastAsia="SimHei" w:hint="eastAsia"/>
        </w:rPr>
        <w:t>b</w:t>
      </w:r>
      <w:r w:rsidR="004C68D1">
        <w:rPr>
          <w:rFonts w:eastAsia="SimHei" w:hint="eastAsia"/>
        </w:rPr>
        <w:t>)</w:t>
      </w:r>
      <w:r w:rsidRPr="00F215F6">
        <w:rPr>
          <w:rFonts w:eastAsia="SimHei" w:hint="eastAsia"/>
        </w:rPr>
        <w:t>、</w:t>
      </w:r>
      <w:r w:rsidR="004C68D1">
        <w:rPr>
          <w:rFonts w:eastAsia="SimHei" w:hint="eastAsia"/>
        </w:rPr>
        <w:t>(</w:t>
      </w:r>
      <w:r w:rsidRPr="00F215F6">
        <w:rPr>
          <w:rFonts w:eastAsia="SimHei" w:hint="eastAsia"/>
        </w:rPr>
        <w:t>c</w:t>
      </w:r>
      <w:r w:rsidR="004C68D1">
        <w:rPr>
          <w:rFonts w:eastAsia="SimHei" w:hint="eastAsia"/>
        </w:rPr>
        <w:t>)</w:t>
      </w:r>
      <w:r w:rsidRPr="00F215F6">
        <w:rPr>
          <w:rFonts w:eastAsia="SimHei" w:hint="eastAsia"/>
        </w:rPr>
        <w:t>、</w:t>
      </w:r>
      <w:r w:rsidR="004C68D1">
        <w:rPr>
          <w:rFonts w:eastAsia="SimHei" w:hint="eastAsia"/>
        </w:rPr>
        <w:t>(</w:t>
      </w:r>
      <w:r w:rsidRPr="00F215F6">
        <w:rPr>
          <w:rFonts w:eastAsia="SimHei" w:hint="eastAsia"/>
        </w:rPr>
        <w:t>d</w:t>
      </w:r>
      <w:r w:rsidR="004C68D1">
        <w:rPr>
          <w:rFonts w:eastAsia="SimHei" w:hint="eastAsia"/>
        </w:rPr>
        <w:t>)</w:t>
      </w:r>
      <w:r w:rsidRPr="00F215F6">
        <w:rPr>
          <w:rFonts w:eastAsia="SimHei" w:hint="eastAsia"/>
        </w:rPr>
        <w:t>和</w:t>
      </w:r>
      <w:r w:rsidR="004C68D1">
        <w:rPr>
          <w:rFonts w:eastAsia="SimHei" w:hint="eastAsia"/>
        </w:rPr>
        <w:t>(</w:t>
      </w:r>
      <w:r w:rsidRPr="00F215F6">
        <w:rPr>
          <w:rFonts w:eastAsia="SimHei" w:hint="eastAsia"/>
        </w:rPr>
        <w:t>g</w:t>
      </w:r>
      <w:r w:rsidR="004C68D1">
        <w:rPr>
          <w:rFonts w:eastAsia="SimHei" w:hint="eastAsia"/>
        </w:rPr>
        <w:t>)</w:t>
      </w:r>
      <w:r w:rsidRPr="00F215F6">
        <w:rPr>
          <w:rFonts w:eastAsia="SimHei" w:hint="eastAsia"/>
        </w:rPr>
        <w:t>段所载建议所采取步骤的书面资料。</w:t>
      </w:r>
    </w:p>
    <w:p w:rsidR="00F215F6" w:rsidRPr="00F215F6" w:rsidRDefault="00F215F6" w:rsidP="00F215F6">
      <w:pPr>
        <w:pStyle w:val="H23GC"/>
        <w:rPr>
          <w:rFonts w:hint="eastAsia"/>
        </w:rPr>
      </w:pPr>
      <w:r w:rsidRPr="00F215F6">
        <w:rPr>
          <w:rFonts w:hint="eastAsia"/>
        </w:rPr>
        <w:tab/>
      </w:r>
      <w:r w:rsidRPr="00F215F6">
        <w:rPr>
          <w:rFonts w:hint="eastAsia"/>
        </w:rPr>
        <w:tab/>
      </w:r>
      <w:r w:rsidRPr="00F215F6">
        <w:rPr>
          <w:rFonts w:hint="eastAsia"/>
        </w:rPr>
        <w:t>编写下次报告</w:t>
      </w:r>
    </w:p>
    <w:p w:rsidR="00F215F6" w:rsidRPr="00F215F6" w:rsidRDefault="00F215F6" w:rsidP="00F215F6">
      <w:pPr>
        <w:pStyle w:val="SingleTxtGC"/>
        <w:rPr>
          <w:rFonts w:eastAsia="SimHei" w:hint="eastAsia"/>
        </w:rPr>
      </w:pPr>
      <w:r w:rsidRPr="00F215F6">
        <w:rPr>
          <w:rFonts w:eastAsia="SimHei" w:hint="eastAsia"/>
        </w:rPr>
        <w:t>4</w:t>
      </w:r>
      <w:r w:rsidR="004C68D1">
        <w:rPr>
          <w:rFonts w:eastAsia="SimHei" w:hint="eastAsia"/>
        </w:rPr>
        <w:t>5.</w:t>
      </w:r>
      <w:r w:rsidRPr="00F215F6">
        <w:rPr>
          <w:rFonts w:eastAsia="SimHei" w:hint="eastAsia"/>
        </w:rPr>
        <w:t xml:space="preserve">  </w:t>
      </w:r>
      <w:r w:rsidRPr="00F215F6">
        <w:rPr>
          <w:rFonts w:eastAsia="SimHei" w:hint="eastAsia"/>
        </w:rPr>
        <w:t>委员会请缔约国确保政府各部和公共机构参加下次定期报告的编写</w:t>
      </w:r>
      <w:r w:rsidR="004C68D1">
        <w:rPr>
          <w:rFonts w:eastAsia="SimHei" w:hint="eastAsia"/>
        </w:rPr>
        <w:t>，</w:t>
      </w:r>
      <w:r w:rsidRPr="00F215F6">
        <w:rPr>
          <w:rFonts w:eastAsia="SimHei" w:hint="eastAsia"/>
        </w:rPr>
        <w:t>同时咨询各妇女和人权组织。</w:t>
      </w:r>
    </w:p>
    <w:p w:rsidR="00F215F6" w:rsidRPr="00F215F6" w:rsidRDefault="00F215F6" w:rsidP="00F215F6">
      <w:pPr>
        <w:pStyle w:val="SingleTxtGC"/>
        <w:rPr>
          <w:rFonts w:eastAsia="SimHei" w:hint="eastAsia"/>
        </w:rPr>
      </w:pPr>
      <w:r w:rsidRPr="00F215F6">
        <w:rPr>
          <w:rFonts w:eastAsia="SimHei" w:hint="eastAsia"/>
        </w:rPr>
        <w:t>4</w:t>
      </w:r>
      <w:r w:rsidR="004C68D1">
        <w:rPr>
          <w:rFonts w:eastAsia="SimHei" w:hint="eastAsia"/>
        </w:rPr>
        <w:t>6.</w:t>
      </w:r>
      <w:r w:rsidRPr="00F215F6">
        <w:rPr>
          <w:rFonts w:eastAsia="SimHei" w:hint="eastAsia"/>
        </w:rPr>
        <w:t xml:space="preserve">  </w:t>
      </w:r>
      <w:r w:rsidRPr="00F215F6">
        <w:rPr>
          <w:rFonts w:eastAsia="SimHei" w:hint="eastAsia"/>
        </w:rPr>
        <w:t>委员会请缔约国根据《公约》第</w:t>
      </w:r>
      <w:r w:rsidRPr="00F215F6">
        <w:rPr>
          <w:rFonts w:eastAsia="SimHei" w:hint="eastAsia"/>
        </w:rPr>
        <w:t>18</w:t>
      </w:r>
      <w:r w:rsidRPr="00F215F6">
        <w:rPr>
          <w:rFonts w:eastAsia="SimHei" w:hint="eastAsia"/>
        </w:rPr>
        <w:t>条在其下次定期报告中对本结论</w:t>
      </w:r>
      <w:r w:rsidR="007C6CE7">
        <w:rPr>
          <w:rFonts w:eastAsia="SimHei" w:hint="eastAsia"/>
        </w:rPr>
        <w:t>性</w:t>
      </w:r>
      <w:r w:rsidRPr="00F215F6">
        <w:rPr>
          <w:rFonts w:eastAsia="SimHei" w:hint="eastAsia"/>
        </w:rPr>
        <w:t>意见表示的关切作出响应。委员会请缔约国在</w:t>
      </w:r>
      <w:r w:rsidRPr="00F215F6">
        <w:rPr>
          <w:rFonts w:eastAsia="SimHei" w:hint="eastAsia"/>
        </w:rPr>
        <w:t>2016</w:t>
      </w:r>
      <w:r w:rsidRPr="00F215F6">
        <w:rPr>
          <w:rFonts w:eastAsia="SimHei" w:hint="eastAsia"/>
        </w:rPr>
        <w:t>年</w:t>
      </w:r>
      <w:r w:rsidRPr="00F215F6">
        <w:rPr>
          <w:rFonts w:eastAsia="SimHei" w:hint="eastAsia"/>
        </w:rPr>
        <w:t>2</w:t>
      </w:r>
      <w:r w:rsidRPr="00F215F6">
        <w:rPr>
          <w:rFonts w:eastAsia="SimHei" w:hint="eastAsia"/>
        </w:rPr>
        <w:t>月提交下次定期报告。</w:t>
      </w:r>
    </w:p>
    <w:p w:rsidR="00960FB2" w:rsidRDefault="00F215F6" w:rsidP="00F215F6">
      <w:pPr>
        <w:pStyle w:val="SingleTxtGC"/>
        <w:rPr>
          <w:rFonts w:eastAsia="SimHei" w:hint="eastAsia"/>
        </w:rPr>
      </w:pPr>
      <w:r w:rsidRPr="00F215F6">
        <w:rPr>
          <w:rFonts w:eastAsia="SimHei" w:hint="eastAsia"/>
        </w:rPr>
        <w:t>4</w:t>
      </w:r>
      <w:r w:rsidR="004C68D1">
        <w:rPr>
          <w:rFonts w:eastAsia="SimHei" w:hint="eastAsia"/>
        </w:rPr>
        <w:t>7.</w:t>
      </w:r>
      <w:r w:rsidRPr="00F215F6">
        <w:rPr>
          <w:rFonts w:eastAsia="SimHei" w:hint="eastAsia"/>
        </w:rPr>
        <w:t xml:space="preserve">  </w:t>
      </w:r>
      <w:r w:rsidRPr="00F215F6">
        <w:rPr>
          <w:rFonts w:eastAsia="SimHei" w:hint="eastAsia"/>
        </w:rPr>
        <w:t>委员会请缔约国遵行</w:t>
      </w:r>
      <w:r w:rsidRPr="00F215F6">
        <w:rPr>
          <w:rFonts w:eastAsia="SimHei" w:hint="eastAsia"/>
        </w:rPr>
        <w:t>2006</w:t>
      </w:r>
      <w:r w:rsidRPr="00F215F6">
        <w:rPr>
          <w:rFonts w:eastAsia="SimHei" w:hint="eastAsia"/>
        </w:rPr>
        <w:t>年</w:t>
      </w:r>
      <w:r w:rsidRPr="00F215F6">
        <w:rPr>
          <w:rFonts w:eastAsia="SimHei" w:hint="eastAsia"/>
        </w:rPr>
        <w:t>6</w:t>
      </w:r>
      <w:r w:rsidRPr="00F215F6">
        <w:rPr>
          <w:rFonts w:eastAsia="SimHei" w:hint="eastAsia"/>
        </w:rPr>
        <w:t>月人权条约机构第五次委员会间会议批准的</w:t>
      </w:r>
      <w:r w:rsidRPr="007F6F63">
        <w:rPr>
          <w:rFonts w:hint="eastAsia"/>
        </w:rPr>
        <w:t>“</w:t>
      </w:r>
      <w:r w:rsidRPr="00F215F6">
        <w:rPr>
          <w:rFonts w:eastAsia="SimHei" w:hint="eastAsia"/>
        </w:rPr>
        <w:t>根据国际人权条约提交报告的协调准则</w:t>
      </w:r>
      <w:r w:rsidR="004C68D1">
        <w:rPr>
          <w:rFonts w:eastAsia="SimHei" w:hint="eastAsia"/>
        </w:rPr>
        <w:t>，</w:t>
      </w:r>
      <w:r w:rsidRPr="00F215F6">
        <w:rPr>
          <w:rFonts w:eastAsia="SimHei" w:hint="eastAsia"/>
        </w:rPr>
        <w:t>包括编写共同核心文件、提交具体条约报告的准则</w:t>
      </w:r>
      <w:r w:rsidRPr="007F6F63">
        <w:rPr>
          <w:rFonts w:hint="eastAsia"/>
        </w:rPr>
        <w:t>”</w:t>
      </w:r>
      <w:r w:rsidR="004C68D1">
        <w:rPr>
          <w:rFonts w:eastAsia="SimHei" w:hint="eastAsia"/>
        </w:rPr>
        <w:t>(</w:t>
      </w:r>
      <w:r w:rsidRPr="00F215F6">
        <w:rPr>
          <w:rFonts w:eastAsia="SimHei" w:hint="eastAsia"/>
        </w:rPr>
        <w:t>HRI</w:t>
      </w:r>
      <w:r w:rsidR="004C68D1">
        <w:rPr>
          <w:rFonts w:eastAsia="SimHei" w:hint="eastAsia"/>
        </w:rPr>
        <w:t>/</w:t>
      </w:r>
      <w:r w:rsidR="007C6CE7">
        <w:rPr>
          <w:rFonts w:eastAsia="SimHei" w:hint="eastAsia"/>
        </w:rPr>
        <w:t>GEN</w:t>
      </w:r>
      <w:r w:rsidR="004C68D1">
        <w:rPr>
          <w:rFonts w:eastAsia="SimHei" w:hint="eastAsia"/>
        </w:rPr>
        <w:t>/</w:t>
      </w:r>
      <w:r w:rsidRPr="00F215F6">
        <w:rPr>
          <w:rFonts w:eastAsia="SimHei" w:hint="eastAsia"/>
        </w:rPr>
        <w:t>2</w:t>
      </w:r>
      <w:r w:rsidR="004C68D1">
        <w:rPr>
          <w:rFonts w:eastAsia="SimHei" w:hint="eastAsia"/>
        </w:rPr>
        <w:t>/</w:t>
      </w:r>
      <w:r w:rsidR="007C6CE7">
        <w:rPr>
          <w:rFonts w:eastAsia="SimHei" w:hint="eastAsia"/>
        </w:rPr>
        <w:t>Rev.6</w:t>
      </w:r>
      <w:r w:rsidR="004C68D1">
        <w:rPr>
          <w:rFonts w:eastAsia="SimHei" w:hint="eastAsia"/>
        </w:rPr>
        <w:t>)</w:t>
      </w:r>
      <w:r w:rsidRPr="00F215F6">
        <w:rPr>
          <w:rFonts w:eastAsia="SimHei" w:hint="eastAsia"/>
        </w:rPr>
        <w:t>。委员会</w:t>
      </w:r>
      <w:r w:rsidRPr="00F215F6">
        <w:rPr>
          <w:rFonts w:eastAsia="SimHei" w:hint="eastAsia"/>
        </w:rPr>
        <w:t>2008</w:t>
      </w:r>
      <w:r w:rsidRPr="00F215F6">
        <w:rPr>
          <w:rFonts w:eastAsia="SimHei" w:hint="eastAsia"/>
        </w:rPr>
        <w:t>年</w:t>
      </w:r>
      <w:r w:rsidRPr="00F215F6">
        <w:rPr>
          <w:rFonts w:eastAsia="SimHei" w:hint="eastAsia"/>
        </w:rPr>
        <w:t>1</w:t>
      </w:r>
      <w:r w:rsidRPr="00F215F6">
        <w:rPr>
          <w:rFonts w:eastAsia="SimHei" w:hint="eastAsia"/>
        </w:rPr>
        <w:t>月第四十届会议通过的具体条约报告准则</w:t>
      </w:r>
      <w:r w:rsidR="004C68D1">
        <w:rPr>
          <w:rFonts w:eastAsia="SimHei" w:hint="eastAsia"/>
        </w:rPr>
        <w:t>(</w:t>
      </w:r>
      <w:r w:rsidRPr="00F215F6">
        <w:rPr>
          <w:rFonts w:eastAsia="SimHei" w:hint="eastAsia"/>
        </w:rPr>
        <w:t>A</w:t>
      </w:r>
      <w:r w:rsidR="004C68D1">
        <w:rPr>
          <w:rFonts w:eastAsia="SimHei" w:hint="eastAsia"/>
        </w:rPr>
        <w:t>/</w:t>
      </w:r>
      <w:r w:rsidRPr="00F215F6">
        <w:rPr>
          <w:rFonts w:eastAsia="SimHei" w:hint="eastAsia"/>
        </w:rPr>
        <w:t>63</w:t>
      </w:r>
      <w:r w:rsidR="004C68D1">
        <w:rPr>
          <w:rFonts w:eastAsia="SimHei" w:hint="eastAsia"/>
        </w:rPr>
        <w:t>/</w:t>
      </w:r>
      <w:r w:rsidRPr="00F215F6">
        <w:rPr>
          <w:rFonts w:eastAsia="SimHei" w:hint="eastAsia"/>
        </w:rPr>
        <w:t>3</w:t>
      </w:r>
      <w:r w:rsidR="004C68D1">
        <w:rPr>
          <w:rFonts w:eastAsia="SimHei" w:hint="eastAsia"/>
        </w:rPr>
        <w:t>8,</w:t>
      </w:r>
      <w:r w:rsidRPr="00F215F6">
        <w:rPr>
          <w:rFonts w:eastAsia="SimHei" w:hint="eastAsia"/>
        </w:rPr>
        <w:t xml:space="preserve"> </w:t>
      </w:r>
      <w:r w:rsidRPr="00F215F6">
        <w:rPr>
          <w:rFonts w:eastAsia="SimHei" w:hint="eastAsia"/>
        </w:rPr>
        <w:t>第一部分</w:t>
      </w:r>
      <w:r w:rsidR="004C68D1">
        <w:rPr>
          <w:rFonts w:eastAsia="SimHei" w:hint="eastAsia"/>
        </w:rPr>
        <w:t>，</w:t>
      </w:r>
      <w:r w:rsidRPr="00F215F6">
        <w:rPr>
          <w:rFonts w:eastAsia="SimHei" w:hint="eastAsia"/>
        </w:rPr>
        <w:t>附件一</w:t>
      </w:r>
      <w:r w:rsidR="004C68D1">
        <w:rPr>
          <w:rFonts w:eastAsia="SimHei" w:hint="eastAsia"/>
        </w:rPr>
        <w:t>)</w:t>
      </w:r>
      <w:r w:rsidR="004C68D1">
        <w:rPr>
          <w:rFonts w:eastAsia="SimHei" w:hint="eastAsia"/>
        </w:rPr>
        <w:t>，</w:t>
      </w:r>
      <w:r w:rsidRPr="00F215F6">
        <w:rPr>
          <w:rFonts w:eastAsia="SimHei" w:hint="eastAsia"/>
        </w:rPr>
        <w:t>必须与共同核心文件协调报告准则一并适用。二者共同构成了根据《消除对妇女一切形式歧视公约》提交报告的统一准则。关于具体条约的文件篇幅以</w:t>
      </w:r>
      <w:r w:rsidRPr="00F215F6">
        <w:rPr>
          <w:rFonts w:eastAsia="SimHei" w:hint="eastAsia"/>
        </w:rPr>
        <w:t>40</w:t>
      </w:r>
      <w:r w:rsidRPr="00F215F6">
        <w:rPr>
          <w:rFonts w:eastAsia="SimHei" w:hint="eastAsia"/>
        </w:rPr>
        <w:t>页为限</w:t>
      </w:r>
      <w:r w:rsidR="004C68D1">
        <w:rPr>
          <w:rFonts w:eastAsia="SimHei" w:hint="eastAsia"/>
        </w:rPr>
        <w:t>，</w:t>
      </w:r>
      <w:r w:rsidRPr="00F215F6">
        <w:rPr>
          <w:rFonts w:eastAsia="SimHei" w:hint="eastAsia"/>
        </w:rPr>
        <w:t>更新的共同核心文件篇幅应不超过</w:t>
      </w:r>
      <w:r w:rsidRPr="00F215F6">
        <w:rPr>
          <w:rFonts w:eastAsia="SimHei" w:hint="eastAsia"/>
        </w:rPr>
        <w:t>80</w:t>
      </w:r>
      <w:r w:rsidRPr="00F215F6">
        <w:rPr>
          <w:rFonts w:eastAsia="SimHei" w:hint="eastAsia"/>
        </w:rPr>
        <w:t>页。</w:t>
      </w:r>
    </w:p>
    <w:p w:rsidR="00F215F6" w:rsidRPr="002D6A9C" w:rsidRDefault="00F215F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Default="00E06285" w:rsidP="009A2799">
      <w:pPr>
        <w:pStyle w:val="SingleTxtGC"/>
        <w:rPr>
          <w:rFonts w:hint="eastAsia"/>
        </w:rPr>
      </w:pPr>
    </w:p>
    <w:sectPr w:rsidR="00E0628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704" w:rsidRPr="008845C5" w:rsidRDefault="00163704"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163704" w:rsidRPr="008845C5" w:rsidRDefault="00163704"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0C" w:rsidRPr="00A855CE" w:rsidRDefault="00C27B0C"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462787">
      <w:rPr>
        <w:rStyle w:val="PageNumber"/>
        <w:noProof/>
      </w:rPr>
      <w:t>10</w:t>
    </w:r>
    <w:r>
      <w:rPr>
        <w:rStyle w:val="PageNumber"/>
      </w:rPr>
      <w:fldChar w:fldCharType="end"/>
    </w:r>
    <w:r>
      <w:rPr>
        <w:rStyle w:val="PageNumber"/>
        <w:rFonts w:eastAsia="SimSun" w:hint="eastAsia"/>
        <w:lang w:eastAsia="zh-CN"/>
      </w:rPr>
      <w:tab/>
    </w:r>
    <w:r w:rsidRPr="00A855CE">
      <w:rPr>
        <w:rFonts w:eastAsia="SimSun"/>
        <w:lang w:eastAsia="zh-CN"/>
      </w:rPr>
      <w:t>GE.12-41412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0C" w:rsidRDefault="00C27B0C">
    <w:pPr>
      <w:pStyle w:val="Footer"/>
      <w:tabs>
        <w:tab w:val="right" w:pos="9639"/>
      </w:tabs>
    </w:pPr>
    <w:r w:rsidRPr="00A855CE">
      <w:rPr>
        <w:rFonts w:eastAsia="SimSun"/>
        <w:lang w:eastAsia="zh-CN"/>
      </w:rPr>
      <w:t>GE.12-41412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462787">
      <w:rPr>
        <w:rStyle w:val="PageNumber"/>
        <w:noProof/>
      </w:rPr>
      <w:t>11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0C" w:rsidRPr="005C5B87" w:rsidRDefault="00C27B0C"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41412</w:t>
    </w:r>
    <w:r w:rsidRPr="00EE277A">
      <w:rPr>
        <w:rFonts w:eastAsia="SimSun"/>
        <w:sz w:val="20"/>
        <w:lang w:eastAsia="zh-CN"/>
      </w:rPr>
      <w:t xml:space="preserve"> (C)</w:t>
    </w:r>
    <w:r>
      <w:rPr>
        <w:rFonts w:eastAsia="SimSun"/>
        <w:sz w:val="20"/>
        <w:lang w:eastAsia="zh-CN"/>
      </w:rPr>
      <w:tab/>
    </w:r>
    <w:r>
      <w:rPr>
        <w:rFonts w:eastAsia="SimSun" w:hint="eastAsia"/>
        <w:sz w:val="20"/>
        <w:lang w:eastAsia="zh-CN"/>
      </w:rPr>
      <w:t>060612</w:t>
    </w:r>
    <w:r>
      <w:rPr>
        <w:rFonts w:eastAsia="SimSun"/>
        <w:sz w:val="20"/>
        <w:lang w:eastAsia="zh-CN"/>
      </w:rPr>
      <w:tab/>
    </w:r>
    <w:r>
      <w:rPr>
        <w:rFonts w:eastAsia="SimSun" w:hint="eastAsia"/>
        <w:sz w:val="20"/>
        <w:lang w:eastAsia="zh-CN"/>
      </w:rPr>
      <w:t>070612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704" w:rsidRPr="00363561" w:rsidRDefault="00163704"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163704" w:rsidRPr="00363561" w:rsidRDefault="00163704"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C27B0C" w:rsidRDefault="00C27B0C">
      <w:pPr>
        <w:pStyle w:val="FootnoteText"/>
        <w:rPr>
          <w:rFonts w:hint="eastAsia"/>
        </w:rPr>
      </w:pPr>
      <w:r>
        <w:tab/>
      </w:r>
      <w:r>
        <w:rPr>
          <w:rStyle w:val="FootnoteReference"/>
        </w:rPr>
        <w:footnoteRef/>
      </w:r>
      <w:r>
        <w:tab/>
      </w:r>
      <w:r w:rsidRPr="003027E7">
        <w:rPr>
          <w:lang w:val="en-GB"/>
        </w:rPr>
        <w:t>《经济、社会及文化权利国际公约》；</w:t>
      </w:r>
      <w:r w:rsidRPr="003027E7">
        <w:rPr>
          <w:rFonts w:hint="eastAsia"/>
          <w:lang w:val="en-GB"/>
        </w:rPr>
        <w:t>《公民权利和政治权利国际公约》；</w:t>
      </w:r>
      <w:r w:rsidRPr="003027E7">
        <w:rPr>
          <w:lang w:val="en-GB"/>
        </w:rPr>
        <w:t>《消除一切形式种族歧视国际公约》；《消除对妇女一切形式歧视公约》；《禁止酷刑和其他残忍、不人道或有辱人格的待遇或处罚公约》；《儿童权利公约》；</w:t>
      </w:r>
      <w:r w:rsidRPr="003027E7">
        <w:rPr>
          <w:rFonts w:hint="eastAsia"/>
          <w:lang w:val="en-GB"/>
        </w:rPr>
        <w:t>《保护所有移徙工人及其家庭成员权利国际公约》；《保护所有人不受强迫失踪国际公约》以及</w:t>
      </w:r>
      <w:r w:rsidRPr="003027E7">
        <w:rPr>
          <w:lang w:val="en-GB"/>
        </w:rPr>
        <w:t>《残疾人权利公约》。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0C" w:rsidRPr="00A855CE" w:rsidRDefault="00C27B0C">
    <w:pPr>
      <w:pStyle w:val="Header"/>
    </w:pPr>
    <w:r w:rsidRPr="00A855CE">
      <w:t>CEDAW/C/ZWE/CO/2-5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0C" w:rsidRPr="00A855CE" w:rsidRDefault="00C27B0C" w:rsidP="00DA36A7">
    <w:pPr>
      <w:pStyle w:val="Header"/>
      <w:jc w:val="right"/>
      <w:rPr>
        <w:rFonts w:hint="eastAsia"/>
        <w:lang w:eastAsia="zh-CN"/>
      </w:rPr>
    </w:pPr>
    <w:r w:rsidRPr="00A855CE">
      <w:rPr>
        <w:lang w:eastAsia="zh-CN"/>
      </w:rPr>
      <w:t>CEDAW/C/ZWE/CO/2-5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0C" w:rsidRDefault="00C27B0C">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90E"/>
    <w:multiLevelType w:val="hybridMultilevel"/>
    <w:tmpl w:val="CB9A8D86"/>
    <w:lvl w:ilvl="0" w:tplc="757CAE1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A0373E"/>
    <w:multiLevelType w:val="hybridMultilevel"/>
    <w:tmpl w:val="2DBE3BEC"/>
    <w:lvl w:ilvl="0" w:tplc="757CAE1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8AA1DF5"/>
    <w:multiLevelType w:val="hybridMultilevel"/>
    <w:tmpl w:val="F386E318"/>
    <w:lvl w:ilvl="0" w:tplc="757CAE1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5CF6D38"/>
    <w:multiLevelType w:val="hybridMultilevel"/>
    <w:tmpl w:val="815C329A"/>
    <w:lvl w:ilvl="0" w:tplc="757CAE1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79D2A5D"/>
    <w:multiLevelType w:val="hybridMultilevel"/>
    <w:tmpl w:val="E51E51B4"/>
    <w:lvl w:ilvl="0" w:tplc="757CAE1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87652F4"/>
    <w:multiLevelType w:val="hybridMultilevel"/>
    <w:tmpl w:val="4D52CE76"/>
    <w:lvl w:ilvl="0" w:tplc="757CAE1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B025FEC"/>
    <w:multiLevelType w:val="hybridMultilevel"/>
    <w:tmpl w:val="62CCC15A"/>
    <w:lvl w:ilvl="0" w:tplc="757CAE1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09C2B7F"/>
    <w:multiLevelType w:val="hybridMultilevel"/>
    <w:tmpl w:val="CD9C5A24"/>
    <w:lvl w:ilvl="0" w:tplc="757CAE1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43C3B0C"/>
    <w:multiLevelType w:val="hybridMultilevel"/>
    <w:tmpl w:val="DC567858"/>
    <w:lvl w:ilvl="0" w:tplc="757CAE1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B0D49B3"/>
    <w:multiLevelType w:val="hybridMultilevel"/>
    <w:tmpl w:val="55C4974A"/>
    <w:lvl w:ilvl="0" w:tplc="757CAE1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6EB97EA3"/>
    <w:multiLevelType w:val="hybridMultilevel"/>
    <w:tmpl w:val="0F30E1B6"/>
    <w:lvl w:ilvl="0" w:tplc="757CAE1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0DD2D7D"/>
    <w:multiLevelType w:val="hybridMultilevel"/>
    <w:tmpl w:val="8D46433A"/>
    <w:lvl w:ilvl="0" w:tplc="757CAE1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2113A36"/>
    <w:multiLevelType w:val="hybridMultilevel"/>
    <w:tmpl w:val="CFDCC190"/>
    <w:lvl w:ilvl="0" w:tplc="757CAE1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A9912EA"/>
    <w:multiLevelType w:val="hybridMultilevel"/>
    <w:tmpl w:val="B9F0DCC6"/>
    <w:lvl w:ilvl="0" w:tplc="757CAE1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2"/>
  </w:num>
  <w:num w:numId="3">
    <w:abstractNumId w:val="4"/>
  </w:num>
  <w:num w:numId="4">
    <w:abstractNumId w:val="11"/>
  </w:num>
  <w:num w:numId="5">
    <w:abstractNumId w:val="5"/>
  </w:num>
  <w:num w:numId="6">
    <w:abstractNumId w:val="9"/>
  </w:num>
  <w:num w:numId="7">
    <w:abstractNumId w:val="1"/>
  </w:num>
  <w:num w:numId="8">
    <w:abstractNumId w:val="7"/>
  </w:num>
  <w:num w:numId="9">
    <w:abstractNumId w:val="2"/>
  </w:num>
  <w:num w:numId="10">
    <w:abstractNumId w:val="15"/>
  </w:num>
  <w:num w:numId="11">
    <w:abstractNumId w:val="13"/>
  </w:num>
  <w:num w:numId="12">
    <w:abstractNumId w:val="10"/>
  </w:num>
  <w:num w:numId="13">
    <w:abstractNumId w:val="14"/>
  </w:num>
  <w:num w:numId="14">
    <w:abstractNumId w:val="16"/>
  </w:num>
  <w:num w:numId="15">
    <w:abstractNumId w:val="6"/>
  </w:num>
  <w:num w:numId="16">
    <w:abstractNumId w:val="8"/>
  </w:num>
  <w:num w:numId="17">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55CE"/>
    <w:rsid w:val="000233C7"/>
    <w:rsid w:val="000277CB"/>
    <w:rsid w:val="00062D2D"/>
    <w:rsid w:val="00085957"/>
    <w:rsid w:val="000B40D6"/>
    <w:rsid w:val="000B5AAE"/>
    <w:rsid w:val="0012768D"/>
    <w:rsid w:val="001539A6"/>
    <w:rsid w:val="00163704"/>
    <w:rsid w:val="001974C5"/>
    <w:rsid w:val="001B5B95"/>
    <w:rsid w:val="001D51C2"/>
    <w:rsid w:val="001D5EC5"/>
    <w:rsid w:val="001E53DE"/>
    <w:rsid w:val="00252D02"/>
    <w:rsid w:val="002A0A29"/>
    <w:rsid w:val="002C6169"/>
    <w:rsid w:val="003027E7"/>
    <w:rsid w:val="00312662"/>
    <w:rsid w:val="00343E38"/>
    <w:rsid w:val="00360A5A"/>
    <w:rsid w:val="00363561"/>
    <w:rsid w:val="003916A2"/>
    <w:rsid w:val="003C59D1"/>
    <w:rsid w:val="003D0921"/>
    <w:rsid w:val="003D0CAD"/>
    <w:rsid w:val="003E1FA3"/>
    <w:rsid w:val="003F0150"/>
    <w:rsid w:val="0040530D"/>
    <w:rsid w:val="00412287"/>
    <w:rsid w:val="004455D3"/>
    <w:rsid w:val="00462787"/>
    <w:rsid w:val="004838FD"/>
    <w:rsid w:val="00493C2C"/>
    <w:rsid w:val="004C68D1"/>
    <w:rsid w:val="004E626A"/>
    <w:rsid w:val="005069C1"/>
    <w:rsid w:val="00515FFC"/>
    <w:rsid w:val="00531088"/>
    <w:rsid w:val="00545D76"/>
    <w:rsid w:val="00547708"/>
    <w:rsid w:val="00570754"/>
    <w:rsid w:val="005B3E1D"/>
    <w:rsid w:val="005C5B87"/>
    <w:rsid w:val="005D25AD"/>
    <w:rsid w:val="005D33EE"/>
    <w:rsid w:val="005E28F8"/>
    <w:rsid w:val="005E47D2"/>
    <w:rsid w:val="005E6EDE"/>
    <w:rsid w:val="006156DF"/>
    <w:rsid w:val="00636379"/>
    <w:rsid w:val="006465BF"/>
    <w:rsid w:val="00646D55"/>
    <w:rsid w:val="0065153A"/>
    <w:rsid w:val="00694E66"/>
    <w:rsid w:val="006A59A2"/>
    <w:rsid w:val="006A5C9A"/>
    <w:rsid w:val="006C22D9"/>
    <w:rsid w:val="006D2443"/>
    <w:rsid w:val="006F20AD"/>
    <w:rsid w:val="00720CB2"/>
    <w:rsid w:val="007218A2"/>
    <w:rsid w:val="007500A3"/>
    <w:rsid w:val="007674E1"/>
    <w:rsid w:val="0078568E"/>
    <w:rsid w:val="007863D0"/>
    <w:rsid w:val="00787E80"/>
    <w:rsid w:val="007C6CE7"/>
    <w:rsid w:val="007F6102"/>
    <w:rsid w:val="007F6F63"/>
    <w:rsid w:val="007F7187"/>
    <w:rsid w:val="0081277D"/>
    <w:rsid w:val="008233D3"/>
    <w:rsid w:val="008354CE"/>
    <w:rsid w:val="00840A66"/>
    <w:rsid w:val="00872452"/>
    <w:rsid w:val="008747DC"/>
    <w:rsid w:val="008845C5"/>
    <w:rsid w:val="0088461F"/>
    <w:rsid w:val="00916876"/>
    <w:rsid w:val="00960FB2"/>
    <w:rsid w:val="00961300"/>
    <w:rsid w:val="00966CAE"/>
    <w:rsid w:val="00981BBE"/>
    <w:rsid w:val="0098424F"/>
    <w:rsid w:val="0098441C"/>
    <w:rsid w:val="009A05E0"/>
    <w:rsid w:val="009A2799"/>
    <w:rsid w:val="009C1A5F"/>
    <w:rsid w:val="009D1A81"/>
    <w:rsid w:val="009D6897"/>
    <w:rsid w:val="00A075AA"/>
    <w:rsid w:val="00A64FC3"/>
    <w:rsid w:val="00A855CE"/>
    <w:rsid w:val="00AA3046"/>
    <w:rsid w:val="00AB16A6"/>
    <w:rsid w:val="00AC6F6C"/>
    <w:rsid w:val="00AD29BB"/>
    <w:rsid w:val="00AF0610"/>
    <w:rsid w:val="00AF7C1B"/>
    <w:rsid w:val="00B10A59"/>
    <w:rsid w:val="00B11CC6"/>
    <w:rsid w:val="00B55660"/>
    <w:rsid w:val="00B973F8"/>
    <w:rsid w:val="00B97BB9"/>
    <w:rsid w:val="00BE1220"/>
    <w:rsid w:val="00BF3DDF"/>
    <w:rsid w:val="00BF691A"/>
    <w:rsid w:val="00BF6CF0"/>
    <w:rsid w:val="00C27B0C"/>
    <w:rsid w:val="00C47CB8"/>
    <w:rsid w:val="00C82E94"/>
    <w:rsid w:val="00C8512F"/>
    <w:rsid w:val="00CA5F0A"/>
    <w:rsid w:val="00CC5FAA"/>
    <w:rsid w:val="00D11A34"/>
    <w:rsid w:val="00D143C0"/>
    <w:rsid w:val="00D25318"/>
    <w:rsid w:val="00D44B20"/>
    <w:rsid w:val="00D56F18"/>
    <w:rsid w:val="00DA36A7"/>
    <w:rsid w:val="00DC4381"/>
    <w:rsid w:val="00E06285"/>
    <w:rsid w:val="00E0787A"/>
    <w:rsid w:val="00E11B2D"/>
    <w:rsid w:val="00E76A86"/>
    <w:rsid w:val="00E9425B"/>
    <w:rsid w:val="00ED539D"/>
    <w:rsid w:val="00EE16D3"/>
    <w:rsid w:val="00F0027D"/>
    <w:rsid w:val="00F03C40"/>
    <w:rsid w:val="00F11C42"/>
    <w:rsid w:val="00F215F6"/>
    <w:rsid w:val="00F55CFA"/>
    <w:rsid w:val="00F65065"/>
    <w:rsid w:val="00F72EDD"/>
    <w:rsid w:val="00FA7E25"/>
    <w:rsid w:val="00FB682A"/>
    <w:rsid w:val="00FC4442"/>
    <w:rsid w:val="00FC741A"/>
    <w:rsid w:val="00FE0142"/>
    <w:rsid w:val="00FE2B7C"/>
    <w:rsid w:val="00FE4D31"/>
    <w:rsid w:val="00FF2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412287"/>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1</TotalTime>
  <Pages>1</Pages>
  <Words>4585</Words>
  <Characters>4862</Characters>
  <Application>Microsoft Office Outlook</Application>
  <DocSecurity>4</DocSecurity>
  <Lines>187</Lines>
  <Paragraphs>140</Paragraphs>
  <ScaleCrop>false</ScaleCrop>
  <Company>CSD</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HU</dc:creator>
  <cp:keywords/>
  <dc:description/>
  <cp:lastModifiedBy>nie</cp:lastModifiedBy>
  <cp:revision>6</cp:revision>
  <cp:lastPrinted>2012-06-07T08:56:00Z</cp:lastPrinted>
  <dcterms:created xsi:type="dcterms:W3CDTF">2012-06-07T08:56:00Z</dcterms:created>
  <dcterms:modified xsi:type="dcterms:W3CDTF">2012-06-07T08:57:00Z</dcterms:modified>
</cp:coreProperties>
</file>